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4"/>
          <w:u w:val="none" w:color="000000"/>
          <w:lang w:val="en-US" w:eastAsia="zh-CN"/>
        </w:rPr>
      </w:pPr>
      <w:r>
        <w:rPr>
          <w:rFonts w:hint="eastAsia" w:ascii="方正小标宋简体" w:hAnsi="方正小标宋简体" w:eastAsia="方正小标宋简体" w:cs="方正小标宋简体"/>
          <w:b w:val="0"/>
          <w:bCs w:val="0"/>
          <w:color w:val="000000"/>
          <w:kern w:val="0"/>
          <w:sz w:val="44"/>
          <w:szCs w:val="44"/>
          <w:u w:val="none" w:color="000000"/>
        </w:rPr>
        <w:t>大同市生态环境局</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4"/>
          <w:u w:val="none" w:color="000000"/>
        </w:rPr>
      </w:pPr>
      <w:r>
        <w:rPr>
          <w:rFonts w:hint="eastAsia" w:ascii="方正小标宋简体" w:hAnsi="方正小标宋简体" w:eastAsia="方正小标宋简体" w:cs="方正小标宋简体"/>
          <w:b w:val="0"/>
          <w:bCs w:val="0"/>
          <w:color w:val="000000"/>
          <w:kern w:val="0"/>
          <w:sz w:val="44"/>
          <w:szCs w:val="44"/>
          <w:u w:val="none" w:color="000000"/>
        </w:rPr>
        <w:t>行政处罚决定书</w:t>
      </w:r>
    </w:p>
    <w:p>
      <w:pPr>
        <w:keepNext w:val="0"/>
        <w:keepLines w:val="0"/>
        <w:pageBreakBefore w:val="0"/>
        <w:widowControl w:val="0"/>
        <w:kinsoku/>
        <w:wordWrap/>
        <w:overflowPunct/>
        <w:topLinePunct w:val="0"/>
        <w:autoSpaceDE w:val="0"/>
        <w:autoSpaceDN w:val="0"/>
        <w:bidi w:val="0"/>
        <w:adjustRightInd w:val="0"/>
        <w:snapToGrid/>
        <w:spacing w:before="157" w:beforeLines="50" w:after="313" w:afterLines="100" w:line="240" w:lineRule="atLeast"/>
        <w:jc w:val="center"/>
        <w:textAlignment w:val="auto"/>
        <w:rPr>
          <w:rFonts w:hint="eastAsia" w:ascii="仿宋" w:hAnsi="仿宋" w:eastAsia="仿宋" w:cs="仿宋"/>
          <w:color w:val="000000"/>
          <w:kern w:val="0"/>
          <w:sz w:val="32"/>
          <w:szCs w:val="32"/>
          <w:u w:val="none" w:color="000000"/>
        </w:rPr>
      </w:pPr>
      <w:r>
        <w:rPr>
          <w:rFonts w:hint="eastAsia" w:ascii="楷体_GB2312" w:hAnsi="楷体_GB2312" w:eastAsia="楷体_GB2312" w:cs="楷体_GB2312"/>
          <w:color w:val="000000"/>
          <w:kern w:val="0"/>
          <w:sz w:val="32"/>
          <w:szCs w:val="32"/>
          <w:u w:val="none" w:color="000000"/>
        </w:rPr>
        <w:t>同云冈环罚〔2024〕</w:t>
      </w:r>
      <w:r>
        <w:rPr>
          <w:rFonts w:hint="eastAsia" w:ascii="楷体_GB2312" w:hAnsi="楷体_GB2312" w:eastAsia="楷体_GB2312" w:cs="楷体_GB2312"/>
          <w:color w:val="000000"/>
          <w:kern w:val="0"/>
          <w:sz w:val="32"/>
          <w:szCs w:val="32"/>
          <w:u w:val="none" w:color="000000"/>
          <w:lang w:val="en-US" w:eastAsia="zh-CN"/>
        </w:rPr>
        <w:t>11</w:t>
      </w:r>
      <w:r>
        <w:rPr>
          <w:rFonts w:hint="eastAsia" w:ascii="楷体_GB2312" w:hAnsi="楷体_GB2312" w:eastAsia="楷体_GB2312" w:cs="楷体_GB2312"/>
          <w:color w:val="000000"/>
          <w:kern w:val="0"/>
          <w:sz w:val="32"/>
          <w:szCs w:val="32"/>
          <w:u w:val="none" w:color="000000"/>
        </w:rPr>
        <w:t>号</w:t>
      </w:r>
    </w:p>
    <w:p>
      <w:pPr>
        <w:autoSpaceDE w:val="0"/>
        <w:autoSpaceDN w:val="0"/>
        <w:adjustRightInd w:val="0"/>
        <w:snapToGrid w:val="0"/>
        <w:spacing w:line="360" w:lineRule="auto"/>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color w:val="000000"/>
          <w:kern w:val="0"/>
          <w:sz w:val="32"/>
          <w:szCs w:val="32"/>
          <w:u w:val="none" w:color="000000"/>
        </w:rPr>
        <w:t>当事人：</w:t>
      </w:r>
      <w:r>
        <w:rPr>
          <w:rFonts w:hint="eastAsia" w:ascii="仿宋" w:hAnsi="仿宋" w:eastAsia="仿宋" w:cs="仿宋"/>
          <w:b w:val="0"/>
          <w:bCs w:val="0"/>
          <w:kern w:val="2"/>
          <w:sz w:val="32"/>
          <w:szCs w:val="32"/>
          <w:lang w:val="en-US" w:eastAsia="zh-CN" w:bidi="ar-SA"/>
        </w:rPr>
        <w:t>大同市卧龙资源综合利用有限公司</w:t>
      </w:r>
    </w:p>
    <w:p>
      <w:pPr>
        <w:autoSpaceDE w:val="0"/>
        <w:autoSpaceDN w:val="0"/>
        <w:adjustRightInd w:val="0"/>
        <w:snapToGrid w:val="0"/>
        <w:spacing w:line="360" w:lineRule="auto"/>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lang w:val="en-US" w:eastAsia="zh-CN"/>
        </w:rPr>
        <w:t>法定代表人:郭元</w:t>
      </w:r>
    </w:p>
    <w:p>
      <w:pPr>
        <w:autoSpaceDE w:val="0"/>
        <w:autoSpaceDN w:val="0"/>
        <w:adjustRightInd w:val="0"/>
        <w:snapToGrid w:val="0"/>
        <w:spacing w:line="360" w:lineRule="auto"/>
        <w:jc w:val="both"/>
        <w:rPr>
          <w:rFonts w:hint="eastAsia" w:ascii="仿宋" w:hAnsi="仿宋" w:eastAsia="仿宋" w:cs="仿宋"/>
          <w:color w:val="000000"/>
          <w:kern w:val="0"/>
          <w:sz w:val="32"/>
          <w:szCs w:val="32"/>
          <w:u w:val="none" w:color="000000"/>
        </w:rPr>
      </w:pPr>
      <w:r>
        <w:rPr>
          <w:rFonts w:hint="eastAsia" w:ascii="仿宋" w:hAnsi="仿宋" w:eastAsia="仿宋" w:cs="仿宋"/>
          <w:color w:val="000000"/>
          <w:kern w:val="0"/>
          <w:sz w:val="32"/>
          <w:szCs w:val="32"/>
          <w:u w:val="none" w:color="000000"/>
          <w:lang w:val="en-US" w:eastAsia="zh-CN"/>
        </w:rPr>
        <w:t>统一</w:t>
      </w:r>
      <w:r>
        <w:rPr>
          <w:rFonts w:hint="eastAsia" w:ascii="仿宋" w:hAnsi="仿宋" w:eastAsia="仿宋" w:cs="仿宋"/>
          <w:color w:val="000000"/>
          <w:kern w:val="0"/>
          <w:sz w:val="32"/>
          <w:szCs w:val="32"/>
          <w:u w:val="none" w:color="000000"/>
        </w:rPr>
        <w:t>社会信用代码：</w:t>
      </w:r>
      <w:r>
        <w:rPr>
          <w:rFonts w:hint="eastAsia" w:ascii="仿宋" w:hAnsi="仿宋" w:eastAsia="仿宋" w:cs="仿宋"/>
          <w:color w:val="000000"/>
          <w:kern w:val="0"/>
          <w:sz w:val="32"/>
          <w:szCs w:val="32"/>
          <w:u w:val="none" w:color="000000"/>
          <w:lang w:val="en-US" w:eastAsia="zh-CN"/>
        </w:rPr>
        <w:t>91140299MA7YJ48494</w:t>
      </w:r>
    </w:p>
    <w:p>
      <w:pPr>
        <w:autoSpaceDE w:val="0"/>
        <w:autoSpaceDN w:val="0"/>
        <w:adjustRightInd w:val="0"/>
        <w:snapToGrid w:val="0"/>
        <w:spacing w:line="360" w:lineRule="auto"/>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地址：大同市口泉乡杨家窑村 </w:t>
      </w:r>
    </w:p>
    <w:p>
      <w:pPr>
        <w:autoSpaceDE w:val="0"/>
        <w:autoSpaceDN w:val="0"/>
        <w:adjustRightInd w:val="0"/>
        <w:snapToGrid w:val="0"/>
        <w:spacing w:line="360" w:lineRule="auto"/>
        <w:ind w:firstLine="640" w:firstLineChars="200"/>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lang w:val="en-US" w:eastAsia="zh-CN"/>
        </w:rPr>
        <w:t>我局于</w:t>
      </w:r>
      <w:r>
        <w:rPr>
          <w:rFonts w:hint="eastAsia" w:ascii="仿宋" w:hAnsi="仿宋" w:eastAsia="仿宋" w:cs="仿宋"/>
          <w:color w:val="000000"/>
          <w:kern w:val="0"/>
          <w:sz w:val="32"/>
          <w:szCs w:val="32"/>
          <w:u w:val="none" w:color="000000"/>
        </w:rPr>
        <w:t>202</w:t>
      </w:r>
      <w:r>
        <w:rPr>
          <w:rFonts w:hint="eastAsia" w:ascii="仿宋" w:hAnsi="仿宋" w:eastAsia="仿宋" w:cs="仿宋"/>
          <w:color w:val="000000"/>
          <w:kern w:val="0"/>
          <w:sz w:val="32"/>
          <w:szCs w:val="32"/>
          <w:u w:val="none" w:color="000000"/>
          <w:lang w:val="en-US" w:eastAsia="zh-CN"/>
        </w:rPr>
        <w:t>4</w:t>
      </w:r>
      <w:r>
        <w:rPr>
          <w:rFonts w:hint="eastAsia" w:ascii="仿宋" w:hAnsi="仿宋" w:eastAsia="仿宋" w:cs="仿宋"/>
          <w:color w:val="000000"/>
          <w:kern w:val="0"/>
          <w:sz w:val="32"/>
          <w:szCs w:val="32"/>
          <w:u w:val="none" w:color="000000"/>
        </w:rPr>
        <w:t>年</w:t>
      </w:r>
      <w:r>
        <w:rPr>
          <w:rFonts w:hint="eastAsia" w:ascii="仿宋" w:hAnsi="仿宋" w:eastAsia="仿宋" w:cs="仿宋"/>
          <w:color w:val="000000"/>
          <w:kern w:val="0"/>
          <w:sz w:val="32"/>
          <w:szCs w:val="32"/>
          <w:u w:val="none" w:color="000000"/>
          <w:lang w:val="en-US" w:eastAsia="zh-CN"/>
        </w:rPr>
        <w:t>04</w:t>
      </w:r>
      <w:r>
        <w:rPr>
          <w:rFonts w:hint="eastAsia" w:ascii="仿宋" w:hAnsi="仿宋" w:eastAsia="仿宋" w:cs="仿宋"/>
          <w:color w:val="000000"/>
          <w:kern w:val="0"/>
          <w:sz w:val="32"/>
          <w:szCs w:val="32"/>
          <w:u w:val="none" w:color="000000"/>
        </w:rPr>
        <w:t>月</w:t>
      </w:r>
      <w:r>
        <w:rPr>
          <w:rFonts w:hint="eastAsia" w:ascii="仿宋" w:hAnsi="仿宋" w:eastAsia="仿宋" w:cs="仿宋"/>
          <w:color w:val="000000"/>
          <w:kern w:val="0"/>
          <w:sz w:val="32"/>
          <w:szCs w:val="32"/>
          <w:u w:val="none" w:color="000000"/>
          <w:lang w:val="en-US" w:eastAsia="zh-CN"/>
        </w:rPr>
        <w:t>19</w:t>
      </w:r>
      <w:r>
        <w:rPr>
          <w:rFonts w:hint="eastAsia" w:ascii="仿宋" w:hAnsi="仿宋" w:eastAsia="仿宋" w:cs="仿宋"/>
          <w:color w:val="000000"/>
          <w:kern w:val="0"/>
          <w:sz w:val="32"/>
          <w:szCs w:val="32"/>
          <w:u w:val="none" w:color="000000"/>
        </w:rPr>
        <w:t>日</w:t>
      </w:r>
      <w:r>
        <w:rPr>
          <w:rFonts w:hint="eastAsia" w:ascii="仿宋" w:hAnsi="仿宋" w:eastAsia="仿宋" w:cs="仿宋"/>
          <w:color w:val="000000"/>
          <w:kern w:val="0"/>
          <w:sz w:val="32"/>
          <w:szCs w:val="32"/>
          <w:u w:val="none" w:color="000000"/>
          <w:lang w:val="en-US" w:eastAsia="zh-CN"/>
        </w:rPr>
        <w:t xml:space="preserve">对你公司进行了调查，发现你公司实施了以下生态环境违法行为： </w:t>
      </w:r>
    </w:p>
    <w:p>
      <w:pPr>
        <w:autoSpaceDE w:val="0"/>
        <w:autoSpaceDN w:val="0"/>
        <w:adjustRightInd w:val="0"/>
        <w:snapToGrid w:val="0"/>
        <w:spacing w:line="360" w:lineRule="auto"/>
        <w:ind w:firstLine="640"/>
        <w:jc w:val="both"/>
        <w:rPr>
          <w:rFonts w:hint="eastAsia" w:ascii="黑体" w:hAnsi="黑体" w:eastAsia="黑体" w:cs="黑体"/>
          <w:b w:val="0"/>
          <w:bCs w:val="0"/>
          <w:color w:val="000000"/>
          <w:kern w:val="0"/>
          <w:sz w:val="32"/>
          <w:szCs w:val="32"/>
          <w:u w:val="none" w:color="000000"/>
        </w:rPr>
      </w:pPr>
      <w:r>
        <w:rPr>
          <w:rFonts w:hint="eastAsia" w:ascii="黑体" w:hAnsi="黑体" w:eastAsia="黑体" w:cs="黑体"/>
          <w:b w:val="0"/>
          <w:bCs w:val="0"/>
          <w:color w:val="000000"/>
          <w:kern w:val="0"/>
          <w:sz w:val="32"/>
          <w:szCs w:val="32"/>
          <w:u w:val="none" w:color="000000"/>
        </w:rPr>
        <w:t>一、违法事实和证据</w:t>
      </w:r>
    </w:p>
    <w:p>
      <w:pPr>
        <w:autoSpaceDE w:val="0"/>
        <w:autoSpaceDN w:val="0"/>
        <w:adjustRightInd w:val="0"/>
        <w:snapToGrid w:val="0"/>
        <w:spacing w:line="360" w:lineRule="auto"/>
        <w:ind w:firstLine="640"/>
        <w:jc w:val="both"/>
        <w:rPr>
          <w:rFonts w:hint="eastAsia" w:ascii="仿宋" w:hAnsi="仿宋" w:eastAsia="仿宋" w:cs="仿宋"/>
          <w:color w:val="000000"/>
          <w:kern w:val="0"/>
          <w:sz w:val="32"/>
          <w:szCs w:val="32"/>
          <w:u w:val="none" w:color="000000"/>
        </w:rPr>
      </w:pPr>
      <w:r>
        <w:rPr>
          <w:rFonts w:hint="eastAsia" w:ascii="仿宋" w:hAnsi="仿宋" w:eastAsia="仿宋" w:cs="仿宋"/>
          <w:color w:val="000000"/>
          <w:kern w:val="0"/>
          <w:sz w:val="32"/>
          <w:szCs w:val="32"/>
          <w:u w:val="none" w:color="000000"/>
          <w:lang w:val="en-US" w:eastAsia="zh-CN"/>
        </w:rPr>
        <w:t>1.</w:t>
      </w:r>
      <w:r>
        <w:rPr>
          <w:rFonts w:hint="eastAsia" w:ascii="仿宋" w:hAnsi="仿宋" w:eastAsia="仿宋" w:cs="仿宋"/>
          <w:color w:val="000000"/>
          <w:kern w:val="0"/>
          <w:sz w:val="32"/>
          <w:szCs w:val="32"/>
          <w:u w:val="none" w:color="000000"/>
        </w:rPr>
        <w:t>202</w:t>
      </w:r>
      <w:r>
        <w:rPr>
          <w:rFonts w:hint="eastAsia" w:ascii="仿宋" w:hAnsi="仿宋" w:eastAsia="仿宋" w:cs="仿宋"/>
          <w:color w:val="000000"/>
          <w:kern w:val="0"/>
          <w:sz w:val="32"/>
          <w:szCs w:val="32"/>
          <w:u w:val="none" w:color="000000"/>
          <w:lang w:val="en-US" w:eastAsia="zh-CN"/>
        </w:rPr>
        <w:t>4</w:t>
      </w:r>
      <w:r>
        <w:rPr>
          <w:rFonts w:hint="eastAsia" w:ascii="仿宋" w:hAnsi="仿宋" w:eastAsia="仿宋" w:cs="仿宋"/>
          <w:color w:val="000000"/>
          <w:kern w:val="0"/>
          <w:sz w:val="32"/>
          <w:szCs w:val="32"/>
          <w:u w:val="none" w:color="000000"/>
        </w:rPr>
        <w:t>年</w:t>
      </w:r>
      <w:r>
        <w:rPr>
          <w:rFonts w:hint="eastAsia" w:ascii="仿宋" w:hAnsi="仿宋" w:eastAsia="仿宋" w:cs="仿宋"/>
          <w:color w:val="000000"/>
          <w:kern w:val="0"/>
          <w:sz w:val="32"/>
          <w:szCs w:val="32"/>
          <w:u w:val="none" w:color="000000"/>
          <w:lang w:val="en-US" w:eastAsia="zh-CN"/>
        </w:rPr>
        <w:t>04</w:t>
      </w:r>
      <w:r>
        <w:rPr>
          <w:rFonts w:hint="eastAsia" w:ascii="仿宋" w:hAnsi="仿宋" w:eastAsia="仿宋" w:cs="仿宋"/>
          <w:color w:val="000000"/>
          <w:kern w:val="0"/>
          <w:sz w:val="32"/>
          <w:szCs w:val="32"/>
          <w:u w:val="none" w:color="000000"/>
        </w:rPr>
        <w:t>月</w:t>
      </w:r>
      <w:r>
        <w:rPr>
          <w:rFonts w:hint="eastAsia" w:ascii="仿宋" w:hAnsi="仿宋" w:eastAsia="仿宋" w:cs="仿宋"/>
          <w:color w:val="000000"/>
          <w:kern w:val="0"/>
          <w:sz w:val="32"/>
          <w:szCs w:val="32"/>
          <w:u w:val="none" w:color="000000"/>
          <w:lang w:val="en-US" w:eastAsia="zh-CN"/>
        </w:rPr>
        <w:t>19</w:t>
      </w:r>
      <w:r>
        <w:rPr>
          <w:rFonts w:hint="eastAsia" w:ascii="仿宋" w:hAnsi="仿宋" w:eastAsia="仿宋" w:cs="仿宋"/>
          <w:color w:val="000000"/>
          <w:kern w:val="0"/>
          <w:sz w:val="32"/>
          <w:szCs w:val="32"/>
          <w:u w:val="none" w:color="000000"/>
        </w:rPr>
        <w:t>日我局执法人员对</w:t>
      </w:r>
      <w:r>
        <w:rPr>
          <w:rFonts w:hint="eastAsia" w:ascii="仿宋" w:hAnsi="仿宋" w:eastAsia="仿宋" w:cs="仿宋"/>
          <w:color w:val="000000"/>
          <w:kern w:val="0"/>
          <w:sz w:val="32"/>
          <w:szCs w:val="32"/>
          <w:u w:val="none" w:color="000000"/>
          <w:lang w:val="en-US" w:eastAsia="zh-CN"/>
        </w:rPr>
        <w:t>你公司</w:t>
      </w:r>
      <w:r>
        <w:rPr>
          <w:rFonts w:hint="eastAsia" w:ascii="仿宋" w:hAnsi="仿宋" w:eastAsia="仿宋" w:cs="仿宋"/>
          <w:color w:val="000000"/>
          <w:kern w:val="0"/>
          <w:sz w:val="32"/>
          <w:szCs w:val="32"/>
          <w:u w:val="none" w:color="000000"/>
        </w:rPr>
        <w:t>进行现场</w:t>
      </w:r>
      <w:r>
        <w:rPr>
          <w:rFonts w:hint="eastAsia" w:ascii="仿宋" w:hAnsi="仿宋" w:eastAsia="仿宋" w:cs="仿宋"/>
          <w:color w:val="000000"/>
          <w:kern w:val="0"/>
          <w:sz w:val="32"/>
          <w:szCs w:val="32"/>
          <w:u w:val="none" w:color="000000"/>
          <w:lang w:val="en-US" w:eastAsia="zh-CN"/>
        </w:rPr>
        <w:t>检查，发现</w:t>
      </w:r>
      <w:r>
        <w:rPr>
          <w:rFonts w:hint="eastAsia" w:ascii="仿宋" w:hAnsi="仿宋" w:eastAsia="仿宋" w:cs="仿宋"/>
          <w:color w:val="000000" w:themeColor="text1"/>
          <w:sz w:val="32"/>
          <w:szCs w:val="32"/>
          <w:lang w:val="en-US" w:eastAsia="zh-CN"/>
          <w14:textFill>
            <w14:solidFill>
              <w14:schemeClr w14:val="tx1"/>
            </w14:solidFill>
          </w14:textFill>
        </w:rPr>
        <w:t>你</w:t>
      </w:r>
      <w:r>
        <w:rPr>
          <w:rFonts w:hint="eastAsia" w:ascii="仿宋" w:hAnsi="仿宋" w:eastAsia="仿宋" w:cs="仿宋"/>
          <w:sz w:val="32"/>
          <w:szCs w:val="32"/>
          <w:lang w:val="en-US" w:eastAsia="zh-CN"/>
        </w:rPr>
        <w:t>公司的煤矸石综合利用项目于2023年04月建成投产</w:t>
      </w:r>
      <w:r>
        <w:rPr>
          <w:rFonts w:hint="eastAsia" w:ascii="仿宋" w:hAnsi="仿宋" w:eastAsia="仿宋" w:cs="仿宋"/>
          <w:color w:val="000000"/>
          <w:kern w:val="0"/>
          <w:sz w:val="32"/>
          <w:szCs w:val="32"/>
          <w:u w:val="none" w:color="000000"/>
          <w:lang w:val="en-US" w:eastAsia="zh-CN"/>
        </w:rPr>
        <w:t>，该项目现已基本完成设备安装</w:t>
      </w:r>
      <w:r>
        <w:rPr>
          <w:rFonts w:hint="eastAsia" w:ascii="仿宋" w:hAnsi="仿宋" w:eastAsia="仿宋" w:cs="仿宋"/>
          <w:color w:val="000000"/>
          <w:kern w:val="0"/>
          <w:sz w:val="32"/>
          <w:szCs w:val="32"/>
          <w:u w:val="none" w:color="000000"/>
        </w:rPr>
        <w:t>，未按要求报批环评文件。</w:t>
      </w:r>
    </w:p>
    <w:p>
      <w:pPr>
        <w:autoSpaceDE w:val="0"/>
        <w:autoSpaceDN w:val="0"/>
        <w:adjustRightInd w:val="0"/>
        <w:snapToGrid w:val="0"/>
        <w:spacing w:line="360" w:lineRule="auto"/>
        <w:ind w:firstLine="640"/>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lang w:val="en-US" w:eastAsia="zh-CN"/>
        </w:rPr>
        <w:t>2.</w:t>
      </w:r>
      <w:r>
        <w:rPr>
          <w:rFonts w:hint="eastAsia" w:ascii="仿宋" w:hAnsi="仿宋" w:eastAsia="仿宋" w:cs="仿宋"/>
          <w:sz w:val="32"/>
          <w:szCs w:val="32"/>
          <w:lang w:val="en-US" w:eastAsia="zh-CN"/>
        </w:rPr>
        <w:t>经查</w:t>
      </w:r>
      <w:r>
        <w:rPr>
          <w:rFonts w:hint="eastAsia" w:ascii="仿宋" w:hAnsi="仿宋" w:eastAsia="仿宋" w:cs="仿宋"/>
          <w:color w:val="000000" w:themeColor="text1"/>
          <w:sz w:val="32"/>
          <w:szCs w:val="32"/>
          <w:lang w:val="en-US" w:eastAsia="zh-CN"/>
          <w14:textFill>
            <w14:solidFill>
              <w14:schemeClr w14:val="tx1"/>
            </w14:solidFill>
          </w14:textFill>
        </w:rPr>
        <w:t>你公司</w:t>
      </w:r>
      <w:r>
        <w:rPr>
          <w:rFonts w:hint="eastAsia" w:ascii="仿宋" w:hAnsi="仿宋" w:eastAsia="仿宋" w:cs="仿宋"/>
          <w:sz w:val="32"/>
          <w:szCs w:val="32"/>
          <w:lang w:val="en-US" w:eastAsia="zh-CN"/>
        </w:rPr>
        <w:t>未进行建设项目环境保护竣工验收，于2023年4月开始生产。</w:t>
      </w:r>
    </w:p>
    <w:p>
      <w:pPr>
        <w:autoSpaceDE w:val="0"/>
        <w:autoSpaceDN w:val="0"/>
        <w:adjustRightInd w:val="0"/>
        <w:snapToGrid w:val="0"/>
        <w:spacing w:line="360" w:lineRule="auto"/>
        <w:ind w:firstLine="640"/>
        <w:jc w:val="both"/>
        <w:rPr>
          <w:rFonts w:hint="eastAsia" w:ascii="仿宋" w:hAnsi="仿宋" w:eastAsia="仿宋" w:cs="仿宋"/>
          <w:color w:val="000000"/>
          <w:kern w:val="0"/>
          <w:sz w:val="32"/>
          <w:szCs w:val="32"/>
          <w:u w:val="none" w:color="000000"/>
        </w:rPr>
      </w:pPr>
      <w:r>
        <w:rPr>
          <w:rFonts w:hint="eastAsia" w:ascii="仿宋" w:hAnsi="仿宋" w:eastAsia="仿宋" w:cs="仿宋"/>
          <w:color w:val="000000"/>
          <w:kern w:val="0"/>
          <w:sz w:val="32"/>
          <w:szCs w:val="32"/>
          <w:u w:val="none" w:color="000000"/>
        </w:rPr>
        <w:t>以上事实，有如下证据为凭：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1.勘验笔录：2024年4月19日《大同市生态环境局现场检查（勘察）笔录》1份，证明以上违法事实的存在；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2、证人证言：2024年4月19日《大同市生态环境局调查询问笔录》1份，证明以上违法事实的存在；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3、视听资料：2024年4月19日生产车间现场照片1份，证明你公司煤矸石综合利用项目已建成并投产；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u w:val="none" w:color="000000"/>
        </w:rPr>
      </w:pPr>
      <w:r>
        <w:rPr>
          <w:rFonts w:hint="eastAsia" w:ascii="仿宋" w:hAnsi="仿宋" w:eastAsia="仿宋" w:cs="仿宋"/>
          <w:sz w:val="32"/>
          <w:szCs w:val="32"/>
          <w:lang w:val="en-US" w:eastAsia="zh-CN"/>
        </w:rPr>
        <w:t>4、书证：2024年4月19日现场检查时，你公司提供的企业投资项目备案证复印件1份，证明你公司煤矸石综合利用项目总投资额。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你公司上述行为1违反了《中华人民共和国环境影响评价法》第二十五条“建设项目的环境影响评价文件未依法经审批部门审查或者审查后未予批准的，建设单位不得开工建设”的规定。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上述行为2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pPr>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color w:val="000000"/>
          <w:kern w:val="0"/>
          <w:sz w:val="32"/>
          <w:szCs w:val="32"/>
          <w:u w:val="none" w:color="000000"/>
        </w:rPr>
        <w:t>我局于202</w:t>
      </w:r>
      <w:r>
        <w:rPr>
          <w:rFonts w:hint="eastAsia" w:ascii="仿宋" w:hAnsi="仿宋" w:eastAsia="仿宋" w:cs="仿宋"/>
          <w:color w:val="000000"/>
          <w:kern w:val="0"/>
          <w:sz w:val="32"/>
          <w:szCs w:val="32"/>
          <w:u w:val="none" w:color="000000"/>
          <w:lang w:val="en-US" w:eastAsia="zh-CN"/>
        </w:rPr>
        <w:t>4</w:t>
      </w:r>
      <w:r>
        <w:rPr>
          <w:rFonts w:hint="eastAsia" w:ascii="仿宋" w:hAnsi="仿宋" w:eastAsia="仿宋" w:cs="仿宋"/>
          <w:color w:val="000000"/>
          <w:kern w:val="0"/>
          <w:sz w:val="32"/>
          <w:szCs w:val="32"/>
          <w:u w:val="none" w:color="000000"/>
        </w:rPr>
        <w:t>年</w:t>
      </w:r>
      <w:r>
        <w:rPr>
          <w:rFonts w:hint="eastAsia" w:ascii="仿宋" w:hAnsi="仿宋" w:eastAsia="仿宋" w:cs="仿宋"/>
          <w:color w:val="000000"/>
          <w:kern w:val="0"/>
          <w:sz w:val="32"/>
          <w:szCs w:val="32"/>
          <w:u w:val="none" w:color="000000"/>
          <w:lang w:val="en-US" w:eastAsia="zh-CN"/>
        </w:rPr>
        <w:t>07</w:t>
      </w:r>
      <w:r>
        <w:rPr>
          <w:rFonts w:hint="eastAsia" w:ascii="仿宋" w:hAnsi="仿宋" w:eastAsia="仿宋" w:cs="仿宋"/>
          <w:color w:val="000000"/>
          <w:kern w:val="0"/>
          <w:sz w:val="32"/>
          <w:szCs w:val="32"/>
          <w:u w:val="none" w:color="000000"/>
        </w:rPr>
        <w:t>月</w:t>
      </w:r>
      <w:r>
        <w:rPr>
          <w:rFonts w:hint="eastAsia" w:ascii="仿宋" w:hAnsi="仿宋" w:eastAsia="仿宋" w:cs="仿宋"/>
          <w:color w:val="000000"/>
          <w:kern w:val="0"/>
          <w:sz w:val="32"/>
          <w:szCs w:val="32"/>
          <w:u w:val="none" w:color="000000"/>
          <w:lang w:val="en-US" w:eastAsia="zh-CN"/>
        </w:rPr>
        <w:t>08</w:t>
      </w:r>
      <w:r>
        <w:rPr>
          <w:rFonts w:hint="eastAsia" w:ascii="仿宋" w:hAnsi="仿宋" w:eastAsia="仿宋" w:cs="仿宋"/>
          <w:color w:val="000000"/>
          <w:kern w:val="0"/>
          <w:sz w:val="32"/>
          <w:szCs w:val="32"/>
          <w:u w:val="none" w:color="000000"/>
        </w:rPr>
        <w:t>日</w:t>
      </w:r>
      <w:r>
        <w:rPr>
          <w:rFonts w:hint="eastAsia" w:ascii="仿宋" w:hAnsi="仿宋" w:eastAsia="仿宋" w:cs="仿宋"/>
          <w:color w:val="000000"/>
          <w:kern w:val="0"/>
          <w:sz w:val="32"/>
          <w:szCs w:val="32"/>
          <w:u w:val="none" w:color="000000"/>
          <w:lang w:val="en-US" w:eastAsia="zh-CN"/>
        </w:rPr>
        <w:t>以</w:t>
      </w:r>
      <w:r>
        <w:rPr>
          <w:rFonts w:hint="eastAsia" w:ascii="仿宋" w:hAnsi="仿宋" w:eastAsia="仿宋" w:cs="仿宋"/>
          <w:color w:val="000000"/>
          <w:kern w:val="0"/>
          <w:sz w:val="32"/>
          <w:szCs w:val="32"/>
          <w:u w:val="none" w:color="000000"/>
        </w:rPr>
        <w:t>行政处罚事先告知书、听证告知书（同云冈环告〔202</w:t>
      </w:r>
      <w:r>
        <w:rPr>
          <w:rFonts w:hint="eastAsia" w:ascii="仿宋" w:hAnsi="仿宋" w:eastAsia="仿宋" w:cs="仿宋"/>
          <w:color w:val="000000"/>
          <w:kern w:val="0"/>
          <w:sz w:val="32"/>
          <w:szCs w:val="32"/>
          <w:u w:val="none" w:color="000000"/>
          <w:lang w:val="en-US" w:eastAsia="zh-CN"/>
        </w:rPr>
        <w:t>4</w:t>
      </w:r>
      <w:r>
        <w:rPr>
          <w:rFonts w:hint="eastAsia" w:ascii="仿宋" w:hAnsi="仿宋" w:eastAsia="仿宋" w:cs="仿宋"/>
          <w:color w:val="000000"/>
          <w:kern w:val="0"/>
          <w:sz w:val="32"/>
          <w:szCs w:val="32"/>
          <w:u w:val="none" w:color="000000"/>
        </w:rPr>
        <w:t>〕</w:t>
      </w:r>
      <w:r>
        <w:rPr>
          <w:rFonts w:hint="eastAsia" w:ascii="仿宋" w:hAnsi="仿宋" w:eastAsia="仿宋" w:cs="仿宋"/>
          <w:color w:val="000000"/>
          <w:kern w:val="0"/>
          <w:sz w:val="32"/>
          <w:szCs w:val="32"/>
          <w:u w:val="none" w:color="000000"/>
          <w:lang w:val="en-US" w:eastAsia="zh-CN"/>
        </w:rPr>
        <w:t>5</w:t>
      </w:r>
      <w:r>
        <w:rPr>
          <w:rFonts w:hint="eastAsia" w:ascii="仿宋" w:hAnsi="仿宋" w:eastAsia="仿宋" w:cs="仿宋"/>
          <w:color w:val="000000"/>
          <w:kern w:val="0"/>
          <w:sz w:val="32"/>
          <w:szCs w:val="32"/>
          <w:u w:val="none" w:color="000000"/>
        </w:rPr>
        <w:t>号）</w:t>
      </w:r>
      <w:r>
        <w:rPr>
          <w:rFonts w:hint="eastAsia" w:ascii="仿宋" w:hAnsi="仿宋" w:eastAsia="仿宋" w:cs="仿宋"/>
          <w:color w:val="000000"/>
          <w:kern w:val="0"/>
          <w:sz w:val="32"/>
          <w:szCs w:val="32"/>
          <w:lang w:val="en-US" w:eastAsia="zh-CN" w:bidi="ar"/>
        </w:rPr>
        <w:t>告知你公司和</w:t>
      </w:r>
      <w:r>
        <w:rPr>
          <w:rFonts w:hint="eastAsia" w:ascii="仿宋" w:hAnsi="仿宋" w:eastAsia="仿宋" w:cs="仿宋"/>
          <w:sz w:val="32"/>
          <w:szCs w:val="32"/>
          <w:lang w:val="en-US" w:eastAsia="zh-CN"/>
        </w:rPr>
        <w:t>项目直接负责人郭元</w:t>
      </w:r>
      <w:r>
        <w:rPr>
          <w:rFonts w:hint="eastAsia" w:ascii="仿宋" w:hAnsi="仿宋" w:eastAsia="仿宋" w:cs="仿宋"/>
          <w:color w:val="000000"/>
          <w:kern w:val="0"/>
          <w:sz w:val="32"/>
          <w:szCs w:val="32"/>
          <w:lang w:val="en-US" w:eastAsia="zh-CN" w:bidi="ar"/>
        </w:rPr>
        <w:t>陈述申辩权（听证权），</w:t>
      </w:r>
      <w:r>
        <w:rPr>
          <w:rFonts w:hint="eastAsia" w:ascii="仿宋" w:hAnsi="仿宋" w:eastAsia="仿宋" w:cs="仿宋"/>
          <w:color w:val="000000"/>
          <w:kern w:val="0"/>
          <w:sz w:val="32"/>
          <w:szCs w:val="32"/>
          <w:u w:val="none" w:color="000000"/>
        </w:rPr>
        <w:t>你</w:t>
      </w:r>
      <w:r>
        <w:rPr>
          <w:rFonts w:hint="eastAsia" w:ascii="仿宋" w:hAnsi="仿宋" w:eastAsia="仿宋" w:cs="仿宋"/>
          <w:color w:val="000000"/>
          <w:kern w:val="0"/>
          <w:sz w:val="32"/>
          <w:szCs w:val="32"/>
          <w:u w:val="none" w:color="000000"/>
          <w:lang w:val="en-US" w:eastAsia="zh-CN"/>
        </w:rPr>
        <w:t>公司和</w:t>
      </w:r>
      <w:r>
        <w:rPr>
          <w:rFonts w:hint="eastAsia" w:ascii="仿宋" w:hAnsi="仿宋" w:eastAsia="仿宋" w:cs="仿宋"/>
          <w:sz w:val="32"/>
          <w:szCs w:val="32"/>
          <w:lang w:val="en-US" w:eastAsia="zh-CN"/>
        </w:rPr>
        <w:t>郭元</w:t>
      </w:r>
      <w:r>
        <w:rPr>
          <w:rFonts w:hint="eastAsia" w:ascii="仿宋" w:hAnsi="仿宋" w:eastAsia="仿宋" w:cs="仿宋"/>
          <w:color w:val="000000"/>
          <w:kern w:val="0"/>
          <w:sz w:val="32"/>
          <w:szCs w:val="32"/>
          <w:u w:val="none" w:color="000000"/>
        </w:rPr>
        <w:t>在规定时限内未进行陈述申辩，未提出听证申请。</w:t>
      </w:r>
    </w:p>
    <w:p>
      <w:pPr>
        <w:keepNext w:val="0"/>
        <w:keepLines w:val="0"/>
        <w:pageBreakBefore w:val="0"/>
        <w:widowControl w:val="0"/>
        <w:kinsoku/>
        <w:wordWrap/>
        <w:overflowPunct/>
        <w:topLinePunct w:val="0"/>
        <w:autoSpaceDE w:val="0"/>
        <w:autoSpaceDN w:val="0"/>
        <w:bidi w:val="0"/>
        <w:adjustRightInd w:val="0"/>
        <w:snapToGrid w:val="0"/>
        <w:spacing w:line="30" w:lineRule="atLeast"/>
        <w:ind w:firstLine="675" w:firstLineChars="211"/>
        <w:jc w:val="both"/>
        <w:textAlignment w:val="auto"/>
        <w:rPr>
          <w:rFonts w:hint="eastAsia" w:ascii="黑体" w:hAnsi="黑体" w:eastAsia="黑体" w:cs="黑体"/>
          <w:b w:val="0"/>
          <w:bCs w:val="0"/>
          <w:color w:val="000000"/>
          <w:kern w:val="0"/>
          <w:sz w:val="32"/>
          <w:szCs w:val="32"/>
          <w:u w:val="none" w:color="000000"/>
        </w:rPr>
      </w:pPr>
      <w:r>
        <w:rPr>
          <w:rFonts w:hint="eastAsia" w:ascii="黑体" w:hAnsi="黑体" w:eastAsia="黑体" w:cs="黑体"/>
          <w:b w:val="0"/>
          <w:bCs w:val="0"/>
          <w:color w:val="000000"/>
          <w:kern w:val="0"/>
          <w:sz w:val="32"/>
          <w:szCs w:val="32"/>
          <w:u w:val="none" w:color="000000"/>
        </w:rPr>
        <w:t>二、行政处罚及行政命令的依据、种类</w:t>
      </w:r>
    </w:p>
    <w:p>
      <w:pPr>
        <w:keepNext w:val="0"/>
        <w:keepLines w:val="0"/>
        <w:pageBreakBefore w:val="0"/>
        <w:widowControl w:val="0"/>
        <w:kinsoku/>
        <w:wordWrap/>
        <w:overflowPunct/>
        <w:topLinePunct w:val="0"/>
        <w:autoSpaceDE/>
        <w:autoSpaceDN/>
        <w:bidi w:val="0"/>
        <w:adjustRightInd/>
        <w:snapToGrid/>
        <w:spacing w:line="30" w:lineRule="atLeast"/>
        <w:ind w:firstLine="675" w:firstLineChars="21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的上述行为1应当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并参照《生态环境行政处罚自由裁量基准》J-1表的规定，我局对你公司作出罚款</w:t>
      </w:r>
      <w:r>
        <w:rPr>
          <w:rFonts w:hint="eastAsia" w:ascii="仿宋" w:hAnsi="仿宋" w:eastAsia="仿宋" w:cs="仿宋"/>
          <w:b w:val="0"/>
          <w:bCs w:val="0"/>
          <w:sz w:val="32"/>
          <w:szCs w:val="32"/>
          <w:lang w:val="en-US" w:eastAsia="zh-CN"/>
        </w:rPr>
        <w:t>肆拾万元</w:t>
      </w:r>
      <w:r>
        <w:rPr>
          <w:rFonts w:hint="eastAsia" w:ascii="仿宋" w:hAnsi="仿宋" w:eastAsia="仿宋" w:cs="仿宋"/>
          <w:sz w:val="32"/>
          <w:szCs w:val="32"/>
          <w:lang w:val="en-US" w:eastAsia="zh-CN"/>
        </w:rPr>
        <w:t>的处理</w:t>
      </w:r>
      <w:r>
        <w:rPr>
          <w:rFonts w:hint="eastAsia" w:ascii="仿宋" w:hAnsi="仿宋" w:eastAsia="仿宋" w:cs="仿宋"/>
          <w:color w:val="C00000"/>
          <w:sz w:val="32"/>
          <w:szCs w:val="32"/>
          <w:lang w:val="en-US" w:eastAsia="zh-CN"/>
        </w:rPr>
        <w:t>：</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的上述行为2应当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w:t>
      </w:r>
      <w:bookmarkStart w:id="0" w:name="_GoBack"/>
      <w:bookmarkEnd w:id="0"/>
      <w:r>
        <w:rPr>
          <w:rFonts w:hint="eastAsia" w:ascii="仿宋" w:hAnsi="仿宋" w:eastAsia="仿宋" w:cs="仿宋"/>
          <w:sz w:val="32"/>
          <w:szCs w:val="32"/>
          <w:lang w:val="en-US" w:eastAsia="zh-CN"/>
        </w:rPr>
        <w:t>停止生产或者使用，或者报经有批准权的人民政府批准，责令关闭”的规定。参照《生态环境行政处罚自由裁量基准》J-7表的规定，我局对你公司作出罚款贰拾贰万元并对你公司项目直接负责人郭元作出罚款伍万元的处理。综上所述：我局决定对你公司及项目直接负责人处以如下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对你公司罚款总计陆拾贰万元，对项目直接负责人郭元</w:t>
      </w:r>
      <w:r>
        <w:rPr>
          <w:rFonts w:hint="eastAsia" w:ascii="宋体" w:hAnsi="宋体" w:cs="宋体"/>
          <w:sz w:val="28"/>
          <w:szCs w:val="28"/>
          <w:lang w:val="en-US" w:eastAsia="zh-CN"/>
        </w:rPr>
        <w:t>（</w:t>
      </w:r>
      <w:r>
        <w:rPr>
          <w:rFonts w:hint="eastAsia" w:ascii="仿宋_GB2312" w:eastAsia="仿宋_GB2312"/>
          <w:sz w:val="32"/>
          <w:szCs w:val="32"/>
        </w:rPr>
        <w:t>身份证号</w:t>
      </w:r>
      <w:r>
        <w:rPr>
          <w:rFonts w:hint="eastAsia" w:ascii="仿宋" w:hAnsi="仿宋" w:eastAsia="仿宋" w:cs="仿宋"/>
          <w:sz w:val="32"/>
          <w:szCs w:val="32"/>
          <w:lang w:val="en-US" w:eastAsia="zh-CN"/>
        </w:rPr>
        <w:t>码140</w:t>
      </w:r>
      <w:r>
        <w:rPr>
          <w:rFonts w:hint="default" w:ascii="仿宋" w:hAnsi="仿宋" w:eastAsia="仿宋" w:cs="仿宋"/>
          <w:sz w:val="32"/>
          <w:szCs w:val="32"/>
          <w:lang w:val="en" w:eastAsia="zh-CN"/>
        </w:rPr>
        <w:t>***********</w:t>
      </w:r>
      <w:r>
        <w:rPr>
          <w:rFonts w:hint="eastAsia" w:ascii="仿宋" w:hAnsi="仿宋" w:eastAsia="仿宋" w:cs="仿宋"/>
          <w:sz w:val="32"/>
          <w:szCs w:val="32"/>
          <w:lang w:val="en-US" w:eastAsia="zh-CN"/>
        </w:rPr>
        <w:t xml:space="preserve">3035 ）罚款伍万元。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000000"/>
          <w:kern w:val="0"/>
          <w:sz w:val="32"/>
          <w:szCs w:val="32"/>
          <w:u w:val="none" w:color="000000"/>
        </w:rPr>
      </w:pPr>
      <w:r>
        <w:rPr>
          <w:rFonts w:hint="eastAsia" w:ascii="黑体" w:hAnsi="黑体" w:eastAsia="黑体" w:cs="黑体"/>
          <w:b w:val="0"/>
          <w:bCs w:val="0"/>
          <w:color w:val="000000"/>
          <w:kern w:val="0"/>
          <w:sz w:val="32"/>
          <w:szCs w:val="32"/>
          <w:u w:val="none" w:color="000000"/>
        </w:rPr>
        <w:t>三、行政处罚决定、行政命令的履行方式和期限</w:t>
      </w:r>
      <w:r>
        <w:rPr>
          <w:rFonts w:hint="eastAsia" w:ascii="仿宋" w:hAnsi="仿宋" w:eastAsia="仿宋" w:cs="仿宋"/>
          <w:b/>
          <w:bCs/>
          <w:color w:val="000000"/>
          <w:kern w:val="0"/>
          <w:sz w:val="32"/>
          <w:szCs w:val="32"/>
          <w:u w:val="none" w:color="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限于接到本处罚决定之日起十五日内到指定的银行或者通过电子支付系统缴纳罚款。逾期不缴纳罚款的，我局可以根据《中华人民共和国行政处罚法》第七十二条第一款第一项规定每日按罚款数额的百分之三加处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u w:val="none" w:color="000000"/>
        </w:rPr>
      </w:pPr>
      <w:r>
        <w:rPr>
          <w:rFonts w:hint="eastAsia" w:ascii="黑体" w:hAnsi="黑体" w:eastAsia="黑体" w:cs="黑体"/>
          <w:b w:val="0"/>
          <w:bCs w:val="0"/>
          <w:color w:val="000000"/>
          <w:kern w:val="0"/>
          <w:sz w:val="32"/>
          <w:szCs w:val="32"/>
          <w:u w:val="none" w:color="000000"/>
        </w:rPr>
        <w:t xml:space="preserve">四、申请复议或者提起诉讼的途径和期限 </w:t>
      </w:r>
    </w:p>
    <w:p>
      <w:pPr>
        <w:keepNext w:val="0"/>
        <w:keepLines w:val="0"/>
        <w:widowControl/>
        <w:suppressLineNumbers w:val="0"/>
        <w:ind w:firstLine="640" w:firstLineChars="200"/>
        <w:jc w:val="both"/>
        <w:rPr>
          <w:rFonts w:hint="eastAsia" w:ascii="仿宋" w:hAnsi="仿宋" w:eastAsia="仿宋" w:cs="仿宋"/>
          <w:color w:val="000000"/>
          <w:kern w:val="0"/>
          <w:sz w:val="32"/>
          <w:szCs w:val="32"/>
          <w:u w:val="none" w:color="000000"/>
        </w:rPr>
      </w:pPr>
      <w:r>
        <w:rPr>
          <w:rFonts w:hint="eastAsia" w:ascii="仿宋" w:hAnsi="仿宋" w:eastAsia="仿宋" w:cs="仿宋"/>
          <w:color w:val="000000"/>
          <w:kern w:val="0"/>
          <w:sz w:val="32"/>
          <w:szCs w:val="32"/>
          <w:u w:val="none" w:color="000000"/>
        </w:rPr>
        <w:t>你公司</w:t>
      </w:r>
      <w:r>
        <w:rPr>
          <w:rFonts w:hint="eastAsia" w:ascii="仿宋" w:hAnsi="仿宋" w:eastAsia="仿宋" w:cs="仿宋"/>
          <w:color w:val="000000"/>
          <w:kern w:val="0"/>
          <w:sz w:val="32"/>
          <w:szCs w:val="32"/>
          <w:u w:val="none" w:color="000000"/>
          <w:lang w:val="en-US" w:eastAsia="zh-CN"/>
        </w:rPr>
        <w:t>和</w:t>
      </w:r>
      <w:r>
        <w:rPr>
          <w:rFonts w:hint="eastAsia" w:ascii="仿宋" w:hAnsi="仿宋" w:eastAsia="仿宋" w:cs="仿宋"/>
          <w:sz w:val="32"/>
          <w:szCs w:val="32"/>
          <w:lang w:val="en-US" w:eastAsia="zh-CN"/>
        </w:rPr>
        <w:t>郭元</w:t>
      </w:r>
      <w:r>
        <w:rPr>
          <w:rFonts w:hint="eastAsia" w:ascii="仿宋" w:hAnsi="仿宋" w:eastAsia="仿宋" w:cs="仿宋"/>
          <w:color w:val="000000"/>
          <w:kern w:val="0"/>
          <w:sz w:val="32"/>
          <w:szCs w:val="32"/>
          <w:u w:val="none" w:color="000000"/>
        </w:rPr>
        <w:t>如不服本处罚决定，可在接到本处罚决定书之日起六十日内向大同市人民政府申请复议，也可以在接到本处罚决定书之日起六个月内向大同市平城区人民法院提起行政诉讼。</w:t>
      </w:r>
      <w:r>
        <w:rPr>
          <w:rFonts w:hint="eastAsia" w:ascii="仿宋" w:hAnsi="仿宋" w:eastAsia="仿宋" w:cs="仿宋"/>
          <w:color w:val="000000"/>
          <w:kern w:val="0"/>
          <w:sz w:val="32"/>
          <w:szCs w:val="32"/>
          <w:u w:val="none" w:color="000000"/>
          <w:lang w:val="en-US" w:eastAsia="zh-CN"/>
        </w:rPr>
        <w:t xml:space="preserve">申请行政复议或者提起行政诉讼，不停止行政处罚决定的执行。 </w:t>
      </w:r>
    </w:p>
    <w:p>
      <w:pPr>
        <w:autoSpaceDE w:val="0"/>
        <w:autoSpaceDN w:val="0"/>
        <w:adjustRightInd w:val="0"/>
        <w:snapToGrid w:val="0"/>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逾期不申请行政复议，不提起行政诉讼，又不履行本处罚决定的，我局将依法申请人民法院强制执行。 </w:t>
      </w:r>
    </w:p>
    <w:p>
      <w:pPr>
        <w:autoSpaceDE w:val="0"/>
        <w:autoSpaceDN w:val="0"/>
        <w:adjustRightInd w:val="0"/>
        <w:snapToGrid w:val="0"/>
        <w:spacing w:line="360" w:lineRule="auto"/>
        <w:ind w:firstLine="640" w:firstLineChars="200"/>
        <w:jc w:val="both"/>
        <w:rPr>
          <w:rFonts w:hint="eastAsia" w:ascii="仿宋" w:hAnsi="仿宋" w:eastAsia="仿宋" w:cs="仿宋"/>
          <w:color w:val="000000"/>
          <w:kern w:val="0"/>
          <w:sz w:val="32"/>
          <w:szCs w:val="32"/>
          <w:u w:val="none" w:color="000000"/>
        </w:rPr>
      </w:pPr>
    </w:p>
    <w:p>
      <w:pPr>
        <w:autoSpaceDE w:val="0"/>
        <w:autoSpaceDN w:val="0"/>
        <w:adjustRightInd w:val="0"/>
        <w:snapToGrid w:val="0"/>
        <w:spacing w:line="360" w:lineRule="auto"/>
        <w:ind w:firstLine="5440" w:firstLineChars="1700"/>
        <w:jc w:val="both"/>
        <w:rPr>
          <w:rFonts w:hint="eastAsia" w:ascii="仿宋" w:hAnsi="仿宋" w:eastAsia="仿宋" w:cs="仿宋"/>
          <w:color w:val="000000"/>
          <w:kern w:val="0"/>
          <w:sz w:val="32"/>
          <w:szCs w:val="32"/>
          <w:u w:val="none" w:color="000000"/>
        </w:rPr>
      </w:pPr>
    </w:p>
    <w:p>
      <w:pPr>
        <w:autoSpaceDE w:val="0"/>
        <w:autoSpaceDN w:val="0"/>
        <w:adjustRightInd w:val="0"/>
        <w:snapToGrid w:val="0"/>
        <w:spacing w:line="360" w:lineRule="auto"/>
        <w:ind w:firstLine="5440" w:firstLineChars="1700"/>
        <w:jc w:val="both"/>
        <w:rPr>
          <w:rFonts w:hint="eastAsia" w:ascii="仿宋" w:hAnsi="仿宋" w:eastAsia="仿宋" w:cs="仿宋"/>
          <w:color w:val="000000"/>
          <w:kern w:val="0"/>
          <w:sz w:val="32"/>
          <w:szCs w:val="32"/>
          <w:u w:val="none" w:color="000000"/>
        </w:rPr>
      </w:pPr>
      <w:r>
        <w:rPr>
          <w:rFonts w:hint="eastAsia" w:ascii="仿宋" w:hAnsi="仿宋" w:eastAsia="仿宋" w:cs="仿宋"/>
          <w:color w:val="000000"/>
          <w:kern w:val="0"/>
          <w:sz w:val="32"/>
          <w:szCs w:val="32"/>
          <w:u w:val="none" w:color="000000"/>
        </w:rPr>
        <w:t>大同市生态环境局</w:t>
      </w:r>
    </w:p>
    <w:p>
      <w:pPr>
        <w:autoSpaceDE w:val="0"/>
        <w:autoSpaceDN w:val="0"/>
        <w:adjustRightInd w:val="0"/>
        <w:snapToGrid w:val="0"/>
        <w:spacing w:line="360" w:lineRule="auto"/>
        <w:ind w:firstLine="5760" w:firstLineChars="1800"/>
        <w:jc w:val="both"/>
        <w:rPr>
          <w:rFonts w:hint="eastAsia" w:ascii="仿宋" w:hAnsi="仿宋" w:eastAsia="仿宋" w:cs="仿宋"/>
          <w:color w:val="000000"/>
          <w:kern w:val="0"/>
          <w:sz w:val="32"/>
          <w:szCs w:val="32"/>
          <w:u w:val="none" w:color="000000"/>
        </w:rPr>
      </w:pPr>
      <w:r>
        <w:rPr>
          <w:rFonts w:hint="eastAsia" w:ascii="仿宋" w:hAnsi="仿宋" w:eastAsia="仿宋" w:cs="仿宋"/>
          <w:color w:val="000000"/>
          <w:kern w:val="0"/>
          <w:sz w:val="32"/>
          <w:szCs w:val="32"/>
          <w:u w:val="none" w:color="000000"/>
        </w:rPr>
        <w:t>2024年</w:t>
      </w:r>
      <w:r>
        <w:rPr>
          <w:rFonts w:hint="eastAsia" w:ascii="仿宋" w:hAnsi="仿宋" w:eastAsia="仿宋" w:cs="仿宋"/>
          <w:color w:val="000000"/>
          <w:kern w:val="0"/>
          <w:sz w:val="32"/>
          <w:szCs w:val="32"/>
          <w:u w:val="none" w:color="000000"/>
          <w:lang w:val="en-US" w:eastAsia="zh-CN"/>
        </w:rPr>
        <w:t>7</w:t>
      </w:r>
      <w:r>
        <w:rPr>
          <w:rFonts w:hint="eastAsia" w:ascii="仿宋" w:hAnsi="仿宋" w:eastAsia="仿宋" w:cs="仿宋"/>
          <w:color w:val="000000"/>
          <w:kern w:val="0"/>
          <w:sz w:val="32"/>
          <w:szCs w:val="32"/>
          <w:u w:val="none" w:color="000000"/>
        </w:rPr>
        <w:t>月</w:t>
      </w:r>
      <w:r>
        <w:rPr>
          <w:rFonts w:hint="eastAsia" w:ascii="仿宋" w:hAnsi="仿宋" w:eastAsia="仿宋" w:cs="仿宋"/>
          <w:color w:val="000000"/>
          <w:kern w:val="0"/>
          <w:sz w:val="32"/>
          <w:szCs w:val="32"/>
          <w:u w:val="none" w:color="000000"/>
          <w:lang w:val="en-US" w:eastAsia="zh-CN"/>
        </w:rPr>
        <w:t>16</w:t>
      </w:r>
      <w:r>
        <w:rPr>
          <w:rFonts w:hint="eastAsia" w:ascii="仿宋" w:hAnsi="仿宋" w:eastAsia="仿宋" w:cs="仿宋"/>
          <w:color w:val="000000"/>
          <w:kern w:val="0"/>
          <w:sz w:val="32"/>
          <w:szCs w:val="32"/>
          <w:u w:val="none" w:color="00000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mI4NjNkMjgyNjYxM2U0MjgwODU4ZTYzZDA1NDUifQ=="/>
  </w:docVars>
  <w:rsids>
    <w:rsidRoot w:val="3404528A"/>
    <w:rsid w:val="19984C74"/>
    <w:rsid w:val="3404528A"/>
    <w:rsid w:val="7DB377C9"/>
    <w:rsid w:val="D9DF9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1670</Words>
  <Characters>1752</Characters>
  <Lines>0</Lines>
  <Paragraphs>0</Paragraphs>
  <TotalTime>3</TotalTime>
  <ScaleCrop>false</ScaleCrop>
  <LinksUpToDate>false</LinksUpToDate>
  <CharactersWithSpaces>1803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2024-07-16T18:38:00Z</dcterms:created>
  <dc:creator>老东</dc:creator>
  <cp:lastModifiedBy>greatwall</cp:lastModifiedBy>
  <dcterms:modified xsi:type="dcterms:W3CDTF">2024-07-22T10:40:08Z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3CB4A77C9E2C4D58B8D325C8F99FDF10_11</vt:lpwstr>
  </property>
</Properties>
</file>