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382F" w:rsidRDefault="0025382F"/>
    <w:p w:rsidR="0025382F" w:rsidRDefault="0025382F"/>
    <w:tbl>
      <w:tblPr>
        <w:tblW w:w="9299" w:type="dxa"/>
        <w:jc w:val="center"/>
        <w:tblLayout w:type="fixed"/>
        <w:tblLook w:val="04A0"/>
      </w:tblPr>
      <w:tblGrid>
        <w:gridCol w:w="1091"/>
        <w:gridCol w:w="1269"/>
        <w:gridCol w:w="351"/>
        <w:gridCol w:w="1080"/>
        <w:gridCol w:w="540"/>
        <w:gridCol w:w="784"/>
        <w:gridCol w:w="656"/>
        <w:gridCol w:w="540"/>
        <w:gridCol w:w="352"/>
        <w:gridCol w:w="766"/>
        <w:gridCol w:w="284"/>
        <w:gridCol w:w="1586"/>
      </w:tblGrid>
      <w:tr w:rsidR="004021F7">
        <w:trPr>
          <w:trHeight w:val="460"/>
          <w:jc w:val="center"/>
        </w:trPr>
        <w:tc>
          <w:tcPr>
            <w:tcW w:w="9299" w:type="dxa"/>
            <w:gridSpan w:val="12"/>
            <w:tcBorders>
              <w:top w:val="nil"/>
              <w:left w:val="nil"/>
              <w:bottom w:val="nil"/>
              <w:right w:val="nil"/>
            </w:tcBorders>
            <w:vAlign w:val="center"/>
          </w:tcPr>
          <w:p w:rsidR="00F004F6" w:rsidRDefault="00F004F6">
            <w:pPr>
              <w:spacing w:line="300" w:lineRule="exact"/>
              <w:jc w:val="center"/>
              <w:rPr>
                <w:rFonts w:ascii="仿宋" w:eastAsia="仿宋" w:hAnsi="仿宋" w:cs="仿宋"/>
                <w:sz w:val="32"/>
                <w:szCs w:val="32"/>
              </w:rPr>
            </w:pPr>
            <w:bookmarkStart w:id="0" w:name="RANGE!A1:I42"/>
            <w:bookmarkEnd w:id="0"/>
          </w:p>
          <w:p w:rsidR="00F004F6" w:rsidRDefault="00F004F6">
            <w:pPr>
              <w:spacing w:line="300" w:lineRule="exact"/>
              <w:jc w:val="center"/>
              <w:rPr>
                <w:rFonts w:ascii="仿宋" w:eastAsia="仿宋" w:hAnsi="仿宋" w:cs="仿宋"/>
                <w:sz w:val="32"/>
                <w:szCs w:val="32"/>
              </w:rPr>
            </w:pPr>
          </w:p>
          <w:p w:rsidR="004021F7" w:rsidRDefault="00C41C55">
            <w:pPr>
              <w:spacing w:line="300" w:lineRule="exact"/>
              <w:jc w:val="center"/>
              <w:rPr>
                <w:rFonts w:ascii="仿宋" w:eastAsia="仿宋" w:hAnsi="仿宋" w:cs="仿宋"/>
                <w:sz w:val="32"/>
                <w:szCs w:val="32"/>
              </w:rPr>
            </w:pPr>
            <w:r>
              <w:rPr>
                <w:rFonts w:ascii="仿宋" w:eastAsia="仿宋" w:hAnsi="仿宋" w:cs="仿宋" w:hint="eastAsia"/>
                <w:sz w:val="32"/>
                <w:szCs w:val="32"/>
              </w:rPr>
              <w:t>项目支出绩效目标申报表</w:t>
            </w:r>
          </w:p>
        </w:tc>
      </w:tr>
      <w:tr w:rsidR="004021F7">
        <w:trPr>
          <w:trHeight w:val="300"/>
          <w:jc w:val="center"/>
        </w:trPr>
        <w:tc>
          <w:tcPr>
            <w:tcW w:w="9299" w:type="dxa"/>
            <w:gridSpan w:val="12"/>
            <w:tcBorders>
              <w:top w:val="nil"/>
              <w:left w:val="nil"/>
              <w:bottom w:val="nil"/>
              <w:right w:val="nil"/>
            </w:tcBorders>
            <w:vAlign w:val="center"/>
          </w:tcPr>
          <w:p w:rsidR="004021F7" w:rsidRDefault="00C41C55">
            <w:pPr>
              <w:spacing w:line="300" w:lineRule="exact"/>
              <w:jc w:val="center"/>
              <w:rPr>
                <w:rFonts w:ascii="仿宋" w:eastAsia="仿宋" w:hAnsi="仿宋" w:cs="仿宋"/>
                <w:sz w:val="20"/>
              </w:rPr>
            </w:pPr>
            <w:r>
              <w:rPr>
                <w:rFonts w:ascii="仿宋" w:eastAsia="仿宋" w:hAnsi="仿宋" w:cs="仿宋" w:hint="eastAsia"/>
                <w:sz w:val="20"/>
              </w:rPr>
              <w:t>（2019年度）</w:t>
            </w:r>
          </w:p>
        </w:tc>
      </w:tr>
      <w:tr w:rsidR="004021F7">
        <w:trPr>
          <w:trHeight w:val="300"/>
          <w:jc w:val="center"/>
        </w:trPr>
        <w:tc>
          <w:tcPr>
            <w:tcW w:w="5771" w:type="dxa"/>
            <w:gridSpan w:val="7"/>
            <w:tcBorders>
              <w:top w:val="nil"/>
              <w:left w:val="nil"/>
              <w:bottom w:val="nil"/>
              <w:right w:val="nil"/>
            </w:tcBorders>
            <w:vAlign w:val="center"/>
          </w:tcPr>
          <w:p w:rsidR="004021F7" w:rsidRDefault="004021F7">
            <w:pPr>
              <w:spacing w:line="300" w:lineRule="exact"/>
              <w:rPr>
                <w:rFonts w:ascii="仿宋" w:eastAsia="仿宋" w:hAnsi="仿宋" w:cs="仿宋"/>
                <w:sz w:val="20"/>
              </w:rPr>
            </w:pPr>
          </w:p>
        </w:tc>
        <w:tc>
          <w:tcPr>
            <w:tcW w:w="3528" w:type="dxa"/>
            <w:gridSpan w:val="5"/>
            <w:tcBorders>
              <w:top w:val="nil"/>
              <w:left w:val="nil"/>
              <w:bottom w:val="single" w:sz="4" w:space="0" w:color="auto"/>
              <w:right w:val="nil"/>
            </w:tcBorders>
            <w:vAlign w:val="center"/>
          </w:tcPr>
          <w:p w:rsidR="004021F7" w:rsidRDefault="004021F7">
            <w:pPr>
              <w:spacing w:line="300" w:lineRule="exact"/>
              <w:jc w:val="right"/>
              <w:rPr>
                <w:rFonts w:ascii="仿宋" w:eastAsia="仿宋" w:hAnsi="仿宋" w:cs="仿宋"/>
                <w:sz w:val="20"/>
              </w:rPr>
            </w:pPr>
          </w:p>
          <w:p w:rsidR="00F004F6" w:rsidRDefault="00F004F6">
            <w:pPr>
              <w:spacing w:line="300" w:lineRule="exact"/>
              <w:jc w:val="right"/>
              <w:rPr>
                <w:rFonts w:ascii="仿宋" w:eastAsia="仿宋" w:hAnsi="仿宋" w:cs="仿宋"/>
                <w:sz w:val="20"/>
              </w:rPr>
            </w:pPr>
          </w:p>
        </w:tc>
      </w:tr>
      <w:tr w:rsidR="004021F7">
        <w:trPr>
          <w:trHeight w:val="375"/>
          <w:jc w:val="center"/>
        </w:trPr>
        <w:tc>
          <w:tcPr>
            <w:tcW w:w="1091" w:type="dxa"/>
            <w:tcBorders>
              <w:top w:val="single" w:sz="4" w:space="0" w:color="auto"/>
              <w:left w:val="single" w:sz="4" w:space="0" w:color="auto"/>
              <w:bottom w:val="single" w:sz="4" w:space="0" w:color="auto"/>
              <w:right w:val="single" w:sz="4" w:space="0" w:color="auto"/>
            </w:tcBorders>
            <w:vAlign w:val="center"/>
          </w:tcPr>
          <w:p w:rsidR="004021F7" w:rsidRDefault="00C41C55">
            <w:pPr>
              <w:spacing w:line="300" w:lineRule="exact"/>
              <w:rPr>
                <w:rFonts w:ascii="仿宋" w:eastAsia="仿宋" w:hAnsi="仿宋" w:cs="仿宋"/>
                <w:sz w:val="20"/>
              </w:rPr>
            </w:pPr>
            <w:r>
              <w:rPr>
                <w:rFonts w:ascii="仿宋" w:eastAsia="仿宋" w:hAnsi="仿宋" w:cs="仿宋" w:hint="eastAsia"/>
                <w:sz w:val="20"/>
              </w:rPr>
              <w:t>项目名称</w:t>
            </w:r>
          </w:p>
        </w:tc>
        <w:tc>
          <w:tcPr>
            <w:tcW w:w="3240" w:type="dxa"/>
            <w:gridSpan w:val="4"/>
            <w:tcBorders>
              <w:top w:val="single" w:sz="4" w:space="0" w:color="auto"/>
              <w:left w:val="nil"/>
              <w:bottom w:val="single" w:sz="4" w:space="0" w:color="auto"/>
              <w:right w:val="single" w:sz="4" w:space="0" w:color="auto"/>
            </w:tcBorders>
            <w:vAlign w:val="center"/>
          </w:tcPr>
          <w:p w:rsidR="004021F7" w:rsidRDefault="00C41C55">
            <w:pPr>
              <w:spacing w:line="300" w:lineRule="exact"/>
              <w:rPr>
                <w:rFonts w:ascii="仿宋" w:eastAsia="仿宋" w:hAnsi="仿宋" w:cs="仿宋"/>
                <w:sz w:val="20"/>
              </w:rPr>
            </w:pPr>
            <w:r>
              <w:rPr>
                <w:rFonts w:ascii="仿宋" w:eastAsia="仿宋" w:hAnsi="仿宋" w:cs="仿宋" w:hint="eastAsia"/>
                <w:sz w:val="20"/>
              </w:rPr>
              <w:t>电子支付系统建设经费（一次性）</w:t>
            </w:r>
          </w:p>
        </w:tc>
        <w:tc>
          <w:tcPr>
            <w:tcW w:w="1440" w:type="dxa"/>
            <w:gridSpan w:val="2"/>
            <w:tcBorders>
              <w:top w:val="single" w:sz="4" w:space="0" w:color="auto"/>
              <w:left w:val="nil"/>
              <w:bottom w:val="single" w:sz="4" w:space="0" w:color="auto"/>
              <w:right w:val="single" w:sz="4" w:space="0" w:color="auto"/>
            </w:tcBorders>
            <w:vAlign w:val="center"/>
          </w:tcPr>
          <w:p w:rsidR="004021F7" w:rsidRDefault="00C41C55">
            <w:pPr>
              <w:spacing w:line="300" w:lineRule="exact"/>
              <w:jc w:val="center"/>
              <w:rPr>
                <w:rFonts w:ascii="仿宋" w:eastAsia="仿宋" w:hAnsi="仿宋" w:cs="仿宋"/>
                <w:sz w:val="20"/>
              </w:rPr>
            </w:pPr>
            <w:r>
              <w:rPr>
                <w:rFonts w:ascii="仿宋" w:eastAsia="仿宋" w:hAnsi="仿宋" w:cs="仿宋" w:hint="eastAsia"/>
                <w:sz w:val="20"/>
              </w:rPr>
              <w:t>主管部门</w:t>
            </w:r>
          </w:p>
        </w:tc>
        <w:tc>
          <w:tcPr>
            <w:tcW w:w="3528" w:type="dxa"/>
            <w:gridSpan w:val="5"/>
            <w:tcBorders>
              <w:top w:val="single" w:sz="4" w:space="0" w:color="auto"/>
              <w:left w:val="nil"/>
              <w:bottom w:val="single" w:sz="4" w:space="0" w:color="auto"/>
              <w:right w:val="single" w:sz="4" w:space="0" w:color="auto"/>
            </w:tcBorders>
            <w:vAlign w:val="center"/>
          </w:tcPr>
          <w:p w:rsidR="004021F7" w:rsidRDefault="00C41C55">
            <w:pPr>
              <w:spacing w:line="300" w:lineRule="exact"/>
              <w:rPr>
                <w:rFonts w:ascii="仿宋" w:eastAsia="仿宋" w:hAnsi="仿宋" w:cs="仿宋"/>
                <w:sz w:val="20"/>
              </w:rPr>
            </w:pPr>
            <w:r>
              <w:rPr>
                <w:rFonts w:ascii="仿宋" w:eastAsia="仿宋" w:hAnsi="仿宋" w:cs="仿宋" w:hint="eastAsia"/>
                <w:sz w:val="20"/>
              </w:rPr>
              <w:t>大同市财政局</w:t>
            </w:r>
          </w:p>
        </w:tc>
      </w:tr>
      <w:tr w:rsidR="004021F7">
        <w:trPr>
          <w:trHeight w:val="375"/>
          <w:jc w:val="center"/>
        </w:trPr>
        <w:tc>
          <w:tcPr>
            <w:tcW w:w="1091" w:type="dxa"/>
            <w:tcBorders>
              <w:top w:val="nil"/>
              <w:left w:val="single" w:sz="4" w:space="0" w:color="auto"/>
              <w:bottom w:val="single" w:sz="4" w:space="0" w:color="auto"/>
              <w:right w:val="single" w:sz="4" w:space="0" w:color="auto"/>
            </w:tcBorders>
            <w:vAlign w:val="center"/>
          </w:tcPr>
          <w:p w:rsidR="004021F7" w:rsidRDefault="00C41C55">
            <w:pPr>
              <w:spacing w:line="300" w:lineRule="exact"/>
              <w:rPr>
                <w:rFonts w:ascii="仿宋" w:eastAsia="仿宋" w:hAnsi="仿宋" w:cs="仿宋"/>
                <w:sz w:val="20"/>
              </w:rPr>
            </w:pPr>
            <w:r>
              <w:rPr>
                <w:rFonts w:ascii="仿宋" w:eastAsia="仿宋" w:hAnsi="仿宋" w:cs="仿宋" w:hint="eastAsia"/>
                <w:sz w:val="20"/>
              </w:rPr>
              <w:t>实施单位</w:t>
            </w:r>
          </w:p>
        </w:tc>
        <w:tc>
          <w:tcPr>
            <w:tcW w:w="3240" w:type="dxa"/>
            <w:gridSpan w:val="4"/>
            <w:tcBorders>
              <w:top w:val="single" w:sz="4" w:space="0" w:color="auto"/>
              <w:left w:val="nil"/>
              <w:bottom w:val="single" w:sz="4" w:space="0" w:color="auto"/>
              <w:right w:val="single" w:sz="4" w:space="0" w:color="auto"/>
            </w:tcBorders>
            <w:vAlign w:val="center"/>
          </w:tcPr>
          <w:p w:rsidR="004021F7" w:rsidRDefault="00C41C55">
            <w:pPr>
              <w:spacing w:line="300" w:lineRule="exact"/>
              <w:rPr>
                <w:rFonts w:ascii="仿宋" w:eastAsia="仿宋" w:hAnsi="仿宋" w:cs="仿宋"/>
                <w:sz w:val="20"/>
              </w:rPr>
            </w:pPr>
            <w:r>
              <w:rPr>
                <w:rFonts w:ascii="仿宋" w:eastAsia="仿宋" w:hAnsi="仿宋" w:cs="仿宋" w:hint="eastAsia"/>
                <w:sz w:val="20"/>
              </w:rPr>
              <w:t>大同市财政信息中心</w:t>
            </w:r>
          </w:p>
        </w:tc>
        <w:tc>
          <w:tcPr>
            <w:tcW w:w="1440" w:type="dxa"/>
            <w:gridSpan w:val="2"/>
            <w:tcBorders>
              <w:top w:val="nil"/>
              <w:left w:val="nil"/>
              <w:bottom w:val="single" w:sz="4" w:space="0" w:color="auto"/>
              <w:right w:val="single" w:sz="4" w:space="0" w:color="auto"/>
            </w:tcBorders>
            <w:vAlign w:val="center"/>
          </w:tcPr>
          <w:p w:rsidR="004021F7" w:rsidRDefault="00C41C55">
            <w:pPr>
              <w:spacing w:line="300" w:lineRule="exact"/>
              <w:jc w:val="center"/>
              <w:rPr>
                <w:rFonts w:ascii="仿宋" w:eastAsia="仿宋" w:hAnsi="仿宋" w:cs="仿宋"/>
                <w:sz w:val="20"/>
              </w:rPr>
            </w:pPr>
            <w:r>
              <w:rPr>
                <w:rFonts w:ascii="仿宋" w:eastAsia="仿宋" w:hAnsi="仿宋" w:cs="仿宋" w:hint="eastAsia"/>
                <w:sz w:val="20"/>
              </w:rPr>
              <w:t>项目负责人</w:t>
            </w:r>
          </w:p>
        </w:tc>
        <w:tc>
          <w:tcPr>
            <w:tcW w:w="892" w:type="dxa"/>
            <w:gridSpan w:val="2"/>
            <w:tcBorders>
              <w:top w:val="nil"/>
              <w:left w:val="nil"/>
              <w:bottom w:val="single" w:sz="4" w:space="0" w:color="auto"/>
              <w:right w:val="single" w:sz="4" w:space="0" w:color="auto"/>
            </w:tcBorders>
            <w:vAlign w:val="center"/>
          </w:tcPr>
          <w:p w:rsidR="004021F7" w:rsidRDefault="00C41C55">
            <w:pPr>
              <w:spacing w:line="300" w:lineRule="exact"/>
              <w:rPr>
                <w:rFonts w:ascii="仿宋" w:eastAsia="仿宋" w:hAnsi="仿宋" w:cs="仿宋"/>
                <w:sz w:val="20"/>
              </w:rPr>
            </w:pPr>
            <w:r>
              <w:rPr>
                <w:rFonts w:ascii="仿宋" w:eastAsia="仿宋" w:hAnsi="仿宋" w:cs="仿宋" w:hint="eastAsia"/>
                <w:sz w:val="20"/>
              </w:rPr>
              <w:t>张国栋</w:t>
            </w:r>
          </w:p>
        </w:tc>
        <w:tc>
          <w:tcPr>
            <w:tcW w:w="1050" w:type="dxa"/>
            <w:gridSpan w:val="2"/>
            <w:tcBorders>
              <w:top w:val="nil"/>
              <w:left w:val="nil"/>
              <w:bottom w:val="single" w:sz="4" w:space="0" w:color="auto"/>
              <w:right w:val="single" w:sz="4" w:space="0" w:color="auto"/>
            </w:tcBorders>
            <w:vAlign w:val="center"/>
          </w:tcPr>
          <w:p w:rsidR="004021F7" w:rsidRDefault="00C41C55">
            <w:pPr>
              <w:spacing w:line="300" w:lineRule="exact"/>
              <w:jc w:val="center"/>
              <w:rPr>
                <w:rFonts w:ascii="仿宋" w:eastAsia="仿宋" w:hAnsi="仿宋" w:cs="仿宋"/>
                <w:sz w:val="20"/>
              </w:rPr>
            </w:pPr>
            <w:r>
              <w:rPr>
                <w:rFonts w:ascii="仿宋" w:eastAsia="仿宋" w:hAnsi="仿宋" w:cs="仿宋" w:hint="eastAsia"/>
                <w:sz w:val="20"/>
              </w:rPr>
              <w:t>联系电话</w:t>
            </w:r>
          </w:p>
        </w:tc>
        <w:tc>
          <w:tcPr>
            <w:tcW w:w="1586" w:type="dxa"/>
            <w:tcBorders>
              <w:top w:val="nil"/>
              <w:left w:val="nil"/>
              <w:bottom w:val="single" w:sz="4" w:space="0" w:color="auto"/>
              <w:right w:val="single" w:sz="4" w:space="0" w:color="auto"/>
            </w:tcBorders>
            <w:vAlign w:val="center"/>
          </w:tcPr>
          <w:p w:rsidR="004021F7" w:rsidRDefault="00C41C55">
            <w:pPr>
              <w:spacing w:line="300" w:lineRule="exact"/>
              <w:rPr>
                <w:rFonts w:ascii="仿宋" w:eastAsia="仿宋" w:hAnsi="仿宋" w:cs="仿宋"/>
                <w:sz w:val="20"/>
              </w:rPr>
            </w:pPr>
            <w:r>
              <w:rPr>
                <w:rFonts w:ascii="仿宋" w:eastAsia="仿宋" w:hAnsi="仿宋" w:cs="仿宋" w:hint="eastAsia"/>
                <w:sz w:val="20"/>
              </w:rPr>
              <w:t>0352-5196285</w:t>
            </w:r>
          </w:p>
        </w:tc>
      </w:tr>
      <w:tr w:rsidR="004021F7">
        <w:trPr>
          <w:trHeight w:val="247"/>
          <w:jc w:val="center"/>
        </w:trPr>
        <w:tc>
          <w:tcPr>
            <w:tcW w:w="1091" w:type="dxa"/>
            <w:tcBorders>
              <w:top w:val="nil"/>
              <w:left w:val="single" w:sz="4" w:space="0" w:color="auto"/>
              <w:bottom w:val="single" w:sz="4" w:space="0" w:color="auto"/>
              <w:right w:val="single" w:sz="4" w:space="0" w:color="auto"/>
            </w:tcBorders>
            <w:vAlign w:val="center"/>
          </w:tcPr>
          <w:p w:rsidR="004021F7" w:rsidRDefault="00C41C55">
            <w:pPr>
              <w:spacing w:line="300" w:lineRule="exact"/>
              <w:jc w:val="center"/>
              <w:rPr>
                <w:rFonts w:ascii="仿宋" w:eastAsia="仿宋" w:hAnsi="仿宋" w:cs="仿宋"/>
                <w:sz w:val="20"/>
              </w:rPr>
            </w:pPr>
            <w:r>
              <w:rPr>
                <w:rFonts w:ascii="仿宋" w:eastAsia="仿宋" w:hAnsi="仿宋" w:cs="仿宋" w:hint="eastAsia"/>
                <w:sz w:val="20"/>
              </w:rPr>
              <w:t>项目类别</w:t>
            </w:r>
          </w:p>
        </w:tc>
        <w:tc>
          <w:tcPr>
            <w:tcW w:w="2700" w:type="dxa"/>
            <w:gridSpan w:val="3"/>
            <w:tcBorders>
              <w:top w:val="nil"/>
              <w:left w:val="single" w:sz="4" w:space="0" w:color="auto"/>
              <w:bottom w:val="single" w:sz="4" w:space="0" w:color="auto"/>
              <w:right w:val="single" w:sz="4" w:space="0" w:color="auto"/>
            </w:tcBorders>
            <w:vAlign w:val="center"/>
          </w:tcPr>
          <w:p w:rsidR="004021F7" w:rsidRDefault="00C41C55">
            <w:pPr>
              <w:spacing w:line="300" w:lineRule="exact"/>
              <w:jc w:val="center"/>
              <w:rPr>
                <w:rFonts w:ascii="仿宋" w:eastAsia="仿宋" w:hAnsi="仿宋" w:cs="仿宋"/>
                <w:sz w:val="20"/>
              </w:rPr>
            </w:pPr>
            <w:r>
              <w:rPr>
                <w:rFonts w:ascii="仿宋" w:eastAsia="仿宋" w:hAnsi="仿宋" w:cs="仿宋" w:hint="eastAsia"/>
                <w:sz w:val="20"/>
              </w:rPr>
              <w:t>□ A类项目</w:t>
            </w:r>
          </w:p>
        </w:tc>
        <w:tc>
          <w:tcPr>
            <w:tcW w:w="2520" w:type="dxa"/>
            <w:gridSpan w:val="4"/>
            <w:tcBorders>
              <w:top w:val="single" w:sz="4" w:space="0" w:color="auto"/>
              <w:left w:val="nil"/>
              <w:right w:val="single" w:sz="4" w:space="0" w:color="auto"/>
            </w:tcBorders>
            <w:vAlign w:val="center"/>
          </w:tcPr>
          <w:p w:rsidR="004021F7" w:rsidRDefault="00C41C55">
            <w:pPr>
              <w:spacing w:line="300" w:lineRule="exact"/>
              <w:jc w:val="center"/>
              <w:rPr>
                <w:rFonts w:ascii="仿宋" w:eastAsia="仿宋" w:hAnsi="仿宋" w:cs="仿宋"/>
                <w:sz w:val="20"/>
              </w:rPr>
            </w:pPr>
            <w:r>
              <w:rPr>
                <w:rFonts w:ascii="仿宋" w:eastAsia="仿宋" w:hAnsi="仿宋" w:cs="仿宋" w:hint="eastAsia"/>
                <w:sz w:val="20"/>
              </w:rPr>
              <w:sym w:font="Wingdings 2" w:char="F052"/>
            </w:r>
            <w:r>
              <w:rPr>
                <w:rFonts w:ascii="仿宋" w:eastAsia="仿宋" w:hAnsi="仿宋" w:cs="仿宋" w:hint="eastAsia"/>
                <w:sz w:val="20"/>
              </w:rPr>
              <w:t xml:space="preserve"> B类项目</w:t>
            </w:r>
          </w:p>
        </w:tc>
        <w:tc>
          <w:tcPr>
            <w:tcW w:w="2988" w:type="dxa"/>
            <w:gridSpan w:val="4"/>
            <w:tcBorders>
              <w:top w:val="single" w:sz="4" w:space="0" w:color="auto"/>
              <w:left w:val="nil"/>
              <w:right w:val="single" w:sz="4" w:space="0" w:color="auto"/>
            </w:tcBorders>
            <w:vAlign w:val="center"/>
          </w:tcPr>
          <w:p w:rsidR="004021F7" w:rsidRDefault="00C41C55">
            <w:pPr>
              <w:spacing w:line="300" w:lineRule="exact"/>
              <w:jc w:val="center"/>
              <w:rPr>
                <w:rFonts w:ascii="仿宋" w:eastAsia="仿宋" w:hAnsi="仿宋" w:cs="仿宋"/>
                <w:sz w:val="20"/>
              </w:rPr>
            </w:pPr>
            <w:r>
              <w:rPr>
                <w:rFonts w:ascii="仿宋" w:eastAsia="仿宋" w:hAnsi="仿宋" w:cs="仿宋" w:hint="eastAsia"/>
                <w:sz w:val="20"/>
              </w:rPr>
              <w:t>□C类项目</w:t>
            </w:r>
          </w:p>
        </w:tc>
      </w:tr>
      <w:tr w:rsidR="004021F7">
        <w:trPr>
          <w:trHeight w:val="375"/>
          <w:jc w:val="center"/>
        </w:trPr>
        <w:tc>
          <w:tcPr>
            <w:tcW w:w="1091" w:type="dxa"/>
            <w:tcBorders>
              <w:top w:val="nil"/>
              <w:left w:val="single" w:sz="4" w:space="0" w:color="auto"/>
              <w:bottom w:val="single" w:sz="4" w:space="0" w:color="auto"/>
              <w:right w:val="single" w:sz="4" w:space="0" w:color="auto"/>
            </w:tcBorders>
            <w:vAlign w:val="center"/>
          </w:tcPr>
          <w:p w:rsidR="004021F7" w:rsidRDefault="00C41C55">
            <w:pPr>
              <w:spacing w:line="300" w:lineRule="exact"/>
              <w:rPr>
                <w:rFonts w:ascii="仿宋" w:eastAsia="仿宋" w:hAnsi="仿宋" w:cs="仿宋"/>
                <w:sz w:val="20"/>
              </w:rPr>
            </w:pPr>
            <w:r>
              <w:rPr>
                <w:rFonts w:ascii="仿宋" w:eastAsia="仿宋" w:hAnsi="仿宋" w:cs="仿宋" w:hint="eastAsia"/>
                <w:sz w:val="20"/>
              </w:rPr>
              <w:t>起止时间</w:t>
            </w:r>
          </w:p>
        </w:tc>
        <w:tc>
          <w:tcPr>
            <w:tcW w:w="8208" w:type="dxa"/>
            <w:gridSpan w:val="11"/>
            <w:tcBorders>
              <w:top w:val="single" w:sz="4" w:space="0" w:color="auto"/>
              <w:left w:val="nil"/>
              <w:bottom w:val="single" w:sz="4" w:space="0" w:color="auto"/>
              <w:right w:val="single" w:sz="4" w:space="0" w:color="auto"/>
            </w:tcBorders>
            <w:vAlign w:val="center"/>
          </w:tcPr>
          <w:p w:rsidR="004021F7" w:rsidRDefault="00C41C55">
            <w:pPr>
              <w:spacing w:line="300" w:lineRule="exact"/>
              <w:rPr>
                <w:rFonts w:ascii="仿宋" w:eastAsia="仿宋" w:hAnsi="仿宋" w:cs="仿宋"/>
                <w:sz w:val="20"/>
              </w:rPr>
            </w:pPr>
            <w:r>
              <w:rPr>
                <w:rFonts w:ascii="仿宋" w:eastAsia="仿宋" w:hAnsi="仿宋" w:cs="仿宋" w:hint="eastAsia"/>
                <w:sz w:val="20"/>
              </w:rPr>
              <w:t xml:space="preserve">  2019 年1月  至  2019年12月</w:t>
            </w:r>
          </w:p>
        </w:tc>
      </w:tr>
      <w:tr w:rsidR="004021F7">
        <w:trPr>
          <w:trHeight w:val="990"/>
          <w:jc w:val="center"/>
        </w:trPr>
        <w:tc>
          <w:tcPr>
            <w:tcW w:w="1091" w:type="dxa"/>
            <w:tcBorders>
              <w:top w:val="nil"/>
              <w:left w:val="single" w:sz="4" w:space="0" w:color="auto"/>
              <w:bottom w:val="single" w:sz="4" w:space="0" w:color="auto"/>
              <w:right w:val="single" w:sz="4" w:space="0" w:color="auto"/>
            </w:tcBorders>
            <w:vAlign w:val="center"/>
          </w:tcPr>
          <w:p w:rsidR="004021F7" w:rsidRDefault="00C41C55">
            <w:pPr>
              <w:spacing w:line="300" w:lineRule="exact"/>
              <w:rPr>
                <w:rFonts w:ascii="仿宋" w:eastAsia="仿宋" w:hAnsi="仿宋" w:cs="仿宋"/>
                <w:sz w:val="20"/>
              </w:rPr>
            </w:pPr>
            <w:r>
              <w:rPr>
                <w:rFonts w:ascii="仿宋" w:eastAsia="仿宋" w:hAnsi="仿宋" w:cs="仿宋" w:hint="eastAsia"/>
                <w:sz w:val="20"/>
              </w:rPr>
              <w:t>项目概况</w:t>
            </w:r>
          </w:p>
        </w:tc>
        <w:tc>
          <w:tcPr>
            <w:tcW w:w="8208" w:type="dxa"/>
            <w:gridSpan w:val="11"/>
            <w:tcBorders>
              <w:top w:val="single" w:sz="4" w:space="0" w:color="auto"/>
              <w:left w:val="nil"/>
              <w:bottom w:val="single" w:sz="4" w:space="0" w:color="auto"/>
              <w:right w:val="single" w:sz="4" w:space="0" w:color="000000"/>
            </w:tcBorders>
            <w:vAlign w:val="center"/>
          </w:tcPr>
          <w:p w:rsidR="004021F7" w:rsidRDefault="00C41C55">
            <w:pPr>
              <w:spacing w:line="300" w:lineRule="exact"/>
              <w:ind w:firstLineChars="200" w:firstLine="400"/>
              <w:rPr>
                <w:rFonts w:ascii="仿宋" w:eastAsia="仿宋" w:hAnsi="仿宋" w:cs="仿宋"/>
                <w:sz w:val="20"/>
              </w:rPr>
            </w:pPr>
            <w:r>
              <w:rPr>
                <w:rFonts w:ascii="仿宋" w:eastAsia="仿宋" w:hAnsi="仿宋" w:cs="仿宋" w:hint="eastAsia"/>
                <w:sz w:val="20"/>
              </w:rPr>
              <w:t>国库集中支付电子化改革是在2012年由财政部和人民银行总行在公安部、总参三部相关安全部门的参与下进行顶层设计和实施启动的，国库集中支付电子化系统财政端逻辑上由电子凭证数据库、应用服务器、电子印章服务器、电子签名服务器、消息中间件组成。以构建功能完善，安全高效的现代管理制度为主要目标的一项基础性、战略性工作。是以信息安全为基础，以电子凭证为业务办理依据，覆盖所有财政资金，贯通财政、预算单位、代理银行、人民银行，构建联调完成、操作规范、安全可控、高效便捷的“无纸化”资金支付体系。</w:t>
            </w:r>
          </w:p>
        </w:tc>
      </w:tr>
      <w:tr w:rsidR="004021F7">
        <w:trPr>
          <w:trHeight w:val="403"/>
          <w:jc w:val="center"/>
        </w:trPr>
        <w:tc>
          <w:tcPr>
            <w:tcW w:w="1091" w:type="dxa"/>
            <w:vMerge w:val="restart"/>
            <w:tcBorders>
              <w:top w:val="nil"/>
              <w:left w:val="single" w:sz="4" w:space="0" w:color="auto"/>
              <w:bottom w:val="single" w:sz="4" w:space="0" w:color="auto"/>
              <w:right w:val="single" w:sz="4" w:space="0" w:color="auto"/>
            </w:tcBorders>
            <w:vAlign w:val="center"/>
          </w:tcPr>
          <w:p w:rsidR="004021F7" w:rsidRDefault="00C41C55">
            <w:pPr>
              <w:spacing w:line="300" w:lineRule="exact"/>
              <w:jc w:val="center"/>
              <w:rPr>
                <w:rFonts w:ascii="仿宋" w:eastAsia="仿宋" w:hAnsi="仿宋" w:cs="仿宋"/>
                <w:sz w:val="20"/>
              </w:rPr>
            </w:pPr>
            <w:r>
              <w:rPr>
                <w:rFonts w:ascii="仿宋" w:eastAsia="仿宋" w:hAnsi="仿宋" w:cs="仿宋" w:hint="eastAsia"/>
                <w:sz w:val="20"/>
              </w:rPr>
              <w:t>项目立项情况</w:t>
            </w:r>
          </w:p>
        </w:tc>
        <w:tc>
          <w:tcPr>
            <w:tcW w:w="1620" w:type="dxa"/>
            <w:gridSpan w:val="2"/>
            <w:tcBorders>
              <w:top w:val="single" w:sz="4" w:space="0" w:color="auto"/>
              <w:left w:val="nil"/>
              <w:bottom w:val="single" w:sz="4" w:space="0" w:color="auto"/>
              <w:right w:val="single" w:sz="4" w:space="0" w:color="auto"/>
            </w:tcBorders>
            <w:vAlign w:val="center"/>
          </w:tcPr>
          <w:p w:rsidR="004021F7" w:rsidRDefault="00C41C55">
            <w:pPr>
              <w:spacing w:line="300" w:lineRule="exact"/>
              <w:jc w:val="center"/>
              <w:rPr>
                <w:rFonts w:ascii="仿宋" w:eastAsia="仿宋" w:hAnsi="仿宋" w:cs="仿宋"/>
                <w:sz w:val="20"/>
              </w:rPr>
            </w:pPr>
            <w:r>
              <w:rPr>
                <w:rFonts w:ascii="仿宋" w:eastAsia="仿宋" w:hAnsi="仿宋" w:cs="仿宋" w:hint="eastAsia"/>
                <w:sz w:val="20"/>
              </w:rPr>
              <w:t>设立依据</w:t>
            </w:r>
          </w:p>
        </w:tc>
        <w:tc>
          <w:tcPr>
            <w:tcW w:w="6588" w:type="dxa"/>
            <w:gridSpan w:val="9"/>
            <w:tcBorders>
              <w:top w:val="single" w:sz="4" w:space="0" w:color="auto"/>
              <w:left w:val="nil"/>
              <w:bottom w:val="single" w:sz="4" w:space="0" w:color="auto"/>
              <w:right w:val="single" w:sz="4" w:space="0" w:color="000000"/>
            </w:tcBorders>
            <w:vAlign w:val="center"/>
          </w:tcPr>
          <w:p w:rsidR="004021F7" w:rsidRDefault="00C41C55">
            <w:pPr>
              <w:spacing w:line="300" w:lineRule="exact"/>
              <w:rPr>
                <w:rFonts w:ascii="仿宋" w:eastAsia="仿宋" w:hAnsi="仿宋" w:cs="仿宋"/>
                <w:sz w:val="20"/>
              </w:rPr>
            </w:pPr>
            <w:r>
              <w:rPr>
                <w:rFonts w:ascii="仿宋" w:eastAsia="仿宋" w:hAnsi="仿宋" w:cs="仿宋" w:hint="eastAsia"/>
                <w:sz w:val="20"/>
              </w:rPr>
              <w:t>晋财办库[2017]3号《关于印发&lt;山西省财政厅国库处（国库支付中心）2017年工作要点&gt;的通知》、晋财办库[2018]2号《关于印发&lt;山西省财政厅国库处（国库支付中心）2017工作总结及2018年工作要点&gt;的通知》、同财库[2017]23号《大同市财政局关于国库集中支付电子化改革启动事宜的通知》、晋财库函[2018]53号《山西省财政厅 中国人民银行太原中心支行关于进一步推进市县国库集中支付电子化管理改革的通知》</w:t>
            </w:r>
          </w:p>
        </w:tc>
      </w:tr>
      <w:tr w:rsidR="004021F7">
        <w:trPr>
          <w:trHeight w:val="616"/>
          <w:jc w:val="center"/>
        </w:trPr>
        <w:tc>
          <w:tcPr>
            <w:tcW w:w="1091" w:type="dxa"/>
            <w:vMerge/>
            <w:tcBorders>
              <w:top w:val="nil"/>
              <w:left w:val="single" w:sz="4" w:space="0" w:color="auto"/>
              <w:bottom w:val="single" w:sz="4" w:space="0" w:color="auto"/>
              <w:right w:val="single" w:sz="4" w:space="0" w:color="auto"/>
            </w:tcBorders>
            <w:vAlign w:val="center"/>
          </w:tcPr>
          <w:p w:rsidR="004021F7" w:rsidRDefault="004021F7">
            <w:pPr>
              <w:spacing w:line="300" w:lineRule="exact"/>
              <w:rPr>
                <w:rFonts w:ascii="仿宋" w:eastAsia="仿宋" w:hAnsi="仿宋" w:cs="仿宋"/>
                <w:sz w:val="20"/>
              </w:rPr>
            </w:pPr>
          </w:p>
        </w:tc>
        <w:tc>
          <w:tcPr>
            <w:tcW w:w="1620" w:type="dxa"/>
            <w:gridSpan w:val="2"/>
            <w:tcBorders>
              <w:top w:val="single" w:sz="4" w:space="0" w:color="auto"/>
              <w:left w:val="nil"/>
              <w:bottom w:val="single" w:sz="4" w:space="0" w:color="auto"/>
              <w:right w:val="single" w:sz="4" w:space="0" w:color="000000"/>
            </w:tcBorders>
            <w:vAlign w:val="center"/>
          </w:tcPr>
          <w:p w:rsidR="004021F7" w:rsidRDefault="00C41C55">
            <w:pPr>
              <w:spacing w:line="300" w:lineRule="exact"/>
              <w:jc w:val="center"/>
              <w:rPr>
                <w:rFonts w:ascii="仿宋" w:eastAsia="仿宋" w:hAnsi="仿宋" w:cs="仿宋"/>
                <w:sz w:val="20"/>
              </w:rPr>
            </w:pPr>
            <w:r>
              <w:rPr>
                <w:rFonts w:ascii="仿宋" w:eastAsia="仿宋" w:hAnsi="仿宋" w:cs="仿宋" w:hint="eastAsia"/>
                <w:sz w:val="20"/>
              </w:rPr>
              <w:t>如何支持大同经济发展转型及部门事业发展</w:t>
            </w:r>
          </w:p>
        </w:tc>
        <w:tc>
          <w:tcPr>
            <w:tcW w:w="6588" w:type="dxa"/>
            <w:gridSpan w:val="9"/>
            <w:tcBorders>
              <w:top w:val="single" w:sz="4" w:space="0" w:color="auto"/>
              <w:left w:val="nil"/>
              <w:bottom w:val="single" w:sz="4" w:space="0" w:color="auto"/>
              <w:right w:val="single" w:sz="4" w:space="0" w:color="000000"/>
            </w:tcBorders>
            <w:vAlign w:val="center"/>
          </w:tcPr>
          <w:p w:rsidR="004021F7" w:rsidRDefault="00C41C55">
            <w:pPr>
              <w:spacing w:line="300" w:lineRule="exact"/>
              <w:ind w:firstLineChars="200" w:firstLine="400"/>
              <w:rPr>
                <w:rFonts w:ascii="仿宋" w:eastAsia="仿宋" w:hAnsi="仿宋" w:cs="仿宋"/>
                <w:sz w:val="20"/>
              </w:rPr>
            </w:pPr>
            <w:r>
              <w:rPr>
                <w:rFonts w:ascii="仿宋" w:eastAsia="仿宋" w:hAnsi="仿宋" w:cs="仿宋" w:hint="eastAsia"/>
                <w:sz w:val="20"/>
              </w:rPr>
              <w:t>通过建设功能完备、数据齐全、流程畅通、安全可靠、扩展灵活、规范标准的一体化大系统，形成符合财政核心业务系统统建统管与集中部署的要求和“横向一体化、纵向集中化、全国系统化”的财政信息化发展格局。</w:t>
            </w:r>
          </w:p>
        </w:tc>
      </w:tr>
      <w:tr w:rsidR="004021F7">
        <w:trPr>
          <w:trHeight w:val="698"/>
          <w:jc w:val="center"/>
        </w:trPr>
        <w:tc>
          <w:tcPr>
            <w:tcW w:w="2711" w:type="dxa"/>
            <w:gridSpan w:val="3"/>
            <w:tcBorders>
              <w:top w:val="nil"/>
              <w:left w:val="single" w:sz="4" w:space="0" w:color="auto"/>
              <w:bottom w:val="single" w:sz="4" w:space="0" w:color="auto"/>
              <w:right w:val="single" w:sz="4" w:space="0" w:color="000000"/>
            </w:tcBorders>
            <w:vAlign w:val="center"/>
          </w:tcPr>
          <w:p w:rsidR="004021F7" w:rsidRDefault="00C41C55">
            <w:pPr>
              <w:spacing w:line="300" w:lineRule="exact"/>
              <w:jc w:val="center"/>
              <w:rPr>
                <w:rFonts w:ascii="仿宋" w:eastAsia="仿宋" w:hAnsi="仿宋" w:cs="仿宋"/>
                <w:sz w:val="20"/>
              </w:rPr>
            </w:pPr>
            <w:r>
              <w:rPr>
                <w:rFonts w:ascii="仿宋" w:eastAsia="仿宋" w:hAnsi="仿宋" w:cs="仿宋" w:hint="eastAsia"/>
                <w:sz w:val="20"/>
              </w:rPr>
              <w:t>保证项目顺利实施的制度</w:t>
            </w:r>
          </w:p>
          <w:p w:rsidR="004021F7" w:rsidRDefault="00C41C55">
            <w:pPr>
              <w:spacing w:line="300" w:lineRule="exact"/>
              <w:jc w:val="center"/>
              <w:rPr>
                <w:rFonts w:ascii="仿宋" w:eastAsia="仿宋" w:hAnsi="仿宋" w:cs="仿宋"/>
                <w:sz w:val="20"/>
              </w:rPr>
            </w:pPr>
            <w:r>
              <w:rPr>
                <w:rFonts w:ascii="仿宋" w:eastAsia="仿宋" w:hAnsi="仿宋" w:cs="仿宋" w:hint="eastAsia"/>
                <w:sz w:val="20"/>
              </w:rPr>
              <w:t>及资金管理办法</w:t>
            </w:r>
          </w:p>
        </w:tc>
        <w:tc>
          <w:tcPr>
            <w:tcW w:w="6588" w:type="dxa"/>
            <w:gridSpan w:val="9"/>
            <w:tcBorders>
              <w:top w:val="nil"/>
              <w:left w:val="single" w:sz="4" w:space="0" w:color="auto"/>
              <w:bottom w:val="single" w:sz="4" w:space="0" w:color="auto"/>
              <w:right w:val="single" w:sz="4" w:space="0" w:color="000000"/>
            </w:tcBorders>
            <w:vAlign w:val="center"/>
          </w:tcPr>
          <w:p w:rsidR="004021F7" w:rsidRDefault="00C41C55">
            <w:pPr>
              <w:spacing w:line="300" w:lineRule="exact"/>
              <w:rPr>
                <w:rFonts w:ascii="仿宋" w:eastAsia="仿宋" w:hAnsi="仿宋" w:cs="仿宋"/>
                <w:sz w:val="20"/>
                <w:lang w:eastAsia="zh-TW"/>
              </w:rPr>
            </w:pPr>
            <w:r>
              <w:rPr>
                <w:rFonts w:ascii="仿宋" w:eastAsia="仿宋" w:hAnsi="仿宋" w:cs="仿宋" w:hint="eastAsia"/>
                <w:sz w:val="20"/>
              </w:rPr>
              <w:t>《大同市财政局国库集中支付电子化硬件及数据中心升级改造项目采购合同》、《大同市财政局国库集中支付电子化项目业务系统升级改造采购合同》、《电子签章产品购销及电子凭证库技术服务合同》</w:t>
            </w:r>
          </w:p>
        </w:tc>
      </w:tr>
      <w:tr w:rsidR="004021F7">
        <w:trPr>
          <w:trHeight w:val="424"/>
          <w:jc w:val="center"/>
        </w:trPr>
        <w:tc>
          <w:tcPr>
            <w:tcW w:w="1091" w:type="dxa"/>
            <w:vMerge w:val="restart"/>
            <w:tcBorders>
              <w:top w:val="nil"/>
              <w:left w:val="single" w:sz="4" w:space="0" w:color="auto"/>
              <w:bottom w:val="single" w:sz="4" w:space="0" w:color="auto"/>
              <w:right w:val="single" w:sz="4" w:space="0" w:color="auto"/>
            </w:tcBorders>
            <w:vAlign w:val="center"/>
          </w:tcPr>
          <w:p w:rsidR="004021F7" w:rsidRDefault="00C41C55">
            <w:pPr>
              <w:spacing w:line="300" w:lineRule="exact"/>
              <w:jc w:val="center"/>
              <w:rPr>
                <w:rFonts w:ascii="仿宋" w:eastAsia="仿宋" w:hAnsi="仿宋" w:cs="仿宋"/>
                <w:sz w:val="20"/>
              </w:rPr>
            </w:pPr>
            <w:r>
              <w:rPr>
                <w:rFonts w:ascii="仿宋" w:eastAsia="仿宋" w:hAnsi="仿宋" w:cs="仿宋" w:hint="eastAsia"/>
                <w:sz w:val="20"/>
              </w:rPr>
              <w:t>项目资金申请</w:t>
            </w:r>
          </w:p>
          <w:p w:rsidR="004021F7" w:rsidRDefault="00C41C55">
            <w:pPr>
              <w:spacing w:line="300" w:lineRule="exact"/>
              <w:jc w:val="center"/>
              <w:rPr>
                <w:rFonts w:ascii="仿宋" w:eastAsia="仿宋" w:hAnsi="仿宋" w:cs="仿宋"/>
                <w:sz w:val="20"/>
              </w:rPr>
            </w:pPr>
            <w:r>
              <w:rPr>
                <w:rFonts w:ascii="仿宋" w:eastAsia="仿宋" w:hAnsi="仿宋" w:cs="仿宋" w:hint="eastAsia"/>
                <w:sz w:val="20"/>
              </w:rPr>
              <w:t>（万元）</w:t>
            </w:r>
          </w:p>
        </w:tc>
        <w:tc>
          <w:tcPr>
            <w:tcW w:w="8208" w:type="dxa"/>
            <w:gridSpan w:val="11"/>
            <w:tcBorders>
              <w:top w:val="single" w:sz="4" w:space="0" w:color="auto"/>
              <w:left w:val="nil"/>
              <w:bottom w:val="single" w:sz="4" w:space="0" w:color="auto"/>
              <w:right w:val="single" w:sz="4" w:space="0" w:color="auto"/>
            </w:tcBorders>
            <w:vAlign w:val="center"/>
          </w:tcPr>
          <w:p w:rsidR="004021F7" w:rsidRDefault="00C41C55">
            <w:pPr>
              <w:spacing w:line="300" w:lineRule="exact"/>
              <w:rPr>
                <w:rFonts w:ascii="仿宋" w:eastAsia="仿宋" w:hAnsi="仿宋" w:cs="仿宋"/>
                <w:sz w:val="20"/>
              </w:rPr>
            </w:pPr>
            <w:r>
              <w:rPr>
                <w:rFonts w:ascii="仿宋" w:eastAsia="仿宋" w:hAnsi="仿宋" w:cs="仿宋" w:hint="eastAsia"/>
                <w:sz w:val="20"/>
              </w:rPr>
              <w:t>资金总额：694万元</w:t>
            </w:r>
          </w:p>
        </w:tc>
      </w:tr>
      <w:tr w:rsidR="004021F7">
        <w:trPr>
          <w:trHeight w:val="169"/>
          <w:jc w:val="center"/>
        </w:trPr>
        <w:tc>
          <w:tcPr>
            <w:tcW w:w="1091" w:type="dxa"/>
            <w:vMerge/>
            <w:tcBorders>
              <w:top w:val="nil"/>
              <w:left w:val="single" w:sz="4" w:space="0" w:color="auto"/>
              <w:bottom w:val="single" w:sz="4" w:space="0" w:color="auto"/>
              <w:right w:val="single" w:sz="4" w:space="0" w:color="auto"/>
            </w:tcBorders>
            <w:vAlign w:val="center"/>
          </w:tcPr>
          <w:p w:rsidR="004021F7" w:rsidRDefault="004021F7">
            <w:pPr>
              <w:spacing w:line="300" w:lineRule="exact"/>
              <w:rPr>
                <w:rFonts w:ascii="仿宋" w:eastAsia="仿宋" w:hAnsi="仿宋" w:cs="仿宋"/>
                <w:sz w:val="20"/>
              </w:rPr>
            </w:pPr>
          </w:p>
        </w:tc>
        <w:tc>
          <w:tcPr>
            <w:tcW w:w="8208" w:type="dxa"/>
            <w:gridSpan w:val="11"/>
            <w:tcBorders>
              <w:top w:val="single" w:sz="4" w:space="0" w:color="auto"/>
              <w:left w:val="nil"/>
              <w:bottom w:val="single" w:sz="4" w:space="0" w:color="auto"/>
              <w:right w:val="single" w:sz="4" w:space="0" w:color="auto"/>
            </w:tcBorders>
            <w:vAlign w:val="center"/>
          </w:tcPr>
          <w:p w:rsidR="004021F7" w:rsidRDefault="00C41C55">
            <w:pPr>
              <w:spacing w:line="300" w:lineRule="exact"/>
              <w:rPr>
                <w:rFonts w:ascii="仿宋" w:eastAsia="仿宋" w:hAnsi="仿宋" w:cs="仿宋"/>
                <w:sz w:val="20"/>
              </w:rPr>
            </w:pPr>
            <w:r>
              <w:rPr>
                <w:rFonts w:ascii="仿宋" w:eastAsia="仿宋" w:hAnsi="仿宋" w:cs="仿宋" w:hint="eastAsia"/>
                <w:sz w:val="20"/>
              </w:rPr>
              <w:t>财政拨款：694万元</w:t>
            </w:r>
          </w:p>
        </w:tc>
      </w:tr>
      <w:tr w:rsidR="004021F7">
        <w:trPr>
          <w:trHeight w:val="360"/>
          <w:jc w:val="center"/>
        </w:trPr>
        <w:tc>
          <w:tcPr>
            <w:tcW w:w="1091" w:type="dxa"/>
            <w:vMerge w:val="restart"/>
            <w:tcBorders>
              <w:top w:val="nil"/>
              <w:left w:val="single" w:sz="4" w:space="0" w:color="auto"/>
              <w:bottom w:val="single" w:sz="4" w:space="0" w:color="auto"/>
              <w:right w:val="single" w:sz="4" w:space="0" w:color="auto"/>
            </w:tcBorders>
            <w:vAlign w:val="center"/>
          </w:tcPr>
          <w:p w:rsidR="004021F7" w:rsidRDefault="00C41C55">
            <w:pPr>
              <w:spacing w:line="300" w:lineRule="exact"/>
              <w:jc w:val="center"/>
              <w:rPr>
                <w:rFonts w:ascii="仿宋" w:eastAsia="仿宋" w:hAnsi="仿宋" w:cs="仿宋"/>
                <w:sz w:val="20"/>
              </w:rPr>
            </w:pPr>
            <w:r>
              <w:rPr>
                <w:rFonts w:ascii="仿宋" w:eastAsia="仿宋" w:hAnsi="仿宋" w:cs="仿宋" w:hint="eastAsia"/>
                <w:sz w:val="20"/>
              </w:rPr>
              <w:t>项目实施进度计划</w:t>
            </w:r>
          </w:p>
        </w:tc>
        <w:tc>
          <w:tcPr>
            <w:tcW w:w="4680" w:type="dxa"/>
            <w:gridSpan w:val="6"/>
            <w:tcBorders>
              <w:top w:val="single" w:sz="4" w:space="0" w:color="auto"/>
              <w:left w:val="nil"/>
              <w:bottom w:val="single" w:sz="4" w:space="0" w:color="auto"/>
              <w:right w:val="single" w:sz="4" w:space="0" w:color="auto"/>
            </w:tcBorders>
            <w:vAlign w:val="center"/>
          </w:tcPr>
          <w:p w:rsidR="004021F7" w:rsidRDefault="00C41C55">
            <w:pPr>
              <w:spacing w:line="300" w:lineRule="exact"/>
              <w:jc w:val="center"/>
              <w:rPr>
                <w:rFonts w:ascii="仿宋" w:eastAsia="仿宋" w:hAnsi="仿宋" w:cs="仿宋"/>
                <w:sz w:val="20"/>
              </w:rPr>
            </w:pPr>
            <w:r>
              <w:rPr>
                <w:rFonts w:ascii="仿宋" w:eastAsia="仿宋" w:hAnsi="仿宋" w:cs="仿宋" w:hint="eastAsia"/>
                <w:sz w:val="20"/>
              </w:rPr>
              <w:t>项目实施内容</w:t>
            </w:r>
          </w:p>
        </w:tc>
        <w:tc>
          <w:tcPr>
            <w:tcW w:w="1658" w:type="dxa"/>
            <w:gridSpan w:val="3"/>
            <w:tcBorders>
              <w:top w:val="single" w:sz="4" w:space="0" w:color="auto"/>
              <w:left w:val="nil"/>
              <w:bottom w:val="single" w:sz="4" w:space="0" w:color="auto"/>
              <w:right w:val="single" w:sz="4" w:space="0" w:color="auto"/>
            </w:tcBorders>
            <w:vAlign w:val="center"/>
          </w:tcPr>
          <w:p w:rsidR="004021F7" w:rsidRDefault="00C41C55">
            <w:pPr>
              <w:spacing w:line="300" w:lineRule="exact"/>
              <w:jc w:val="center"/>
              <w:rPr>
                <w:rFonts w:ascii="仿宋" w:eastAsia="仿宋" w:hAnsi="仿宋" w:cs="仿宋"/>
                <w:sz w:val="20"/>
              </w:rPr>
            </w:pPr>
            <w:r>
              <w:rPr>
                <w:rFonts w:ascii="仿宋" w:eastAsia="仿宋" w:hAnsi="仿宋" w:cs="仿宋" w:hint="eastAsia"/>
                <w:sz w:val="20"/>
              </w:rPr>
              <w:t>开始时间</w:t>
            </w:r>
          </w:p>
        </w:tc>
        <w:tc>
          <w:tcPr>
            <w:tcW w:w="1870" w:type="dxa"/>
            <w:gridSpan w:val="2"/>
            <w:tcBorders>
              <w:top w:val="single" w:sz="4" w:space="0" w:color="auto"/>
              <w:left w:val="nil"/>
              <w:bottom w:val="single" w:sz="4" w:space="0" w:color="auto"/>
              <w:right w:val="single" w:sz="4" w:space="0" w:color="auto"/>
            </w:tcBorders>
            <w:vAlign w:val="center"/>
          </w:tcPr>
          <w:p w:rsidR="004021F7" w:rsidRDefault="00C41C55">
            <w:pPr>
              <w:spacing w:line="300" w:lineRule="exact"/>
              <w:jc w:val="center"/>
              <w:rPr>
                <w:rFonts w:ascii="仿宋" w:eastAsia="仿宋" w:hAnsi="仿宋" w:cs="仿宋"/>
                <w:sz w:val="20"/>
              </w:rPr>
            </w:pPr>
            <w:r>
              <w:rPr>
                <w:rFonts w:ascii="仿宋" w:eastAsia="仿宋" w:hAnsi="仿宋" w:cs="仿宋" w:hint="eastAsia"/>
                <w:sz w:val="20"/>
              </w:rPr>
              <w:t>完成时间</w:t>
            </w:r>
          </w:p>
        </w:tc>
      </w:tr>
      <w:tr w:rsidR="004021F7">
        <w:trPr>
          <w:trHeight w:val="360"/>
          <w:jc w:val="center"/>
        </w:trPr>
        <w:tc>
          <w:tcPr>
            <w:tcW w:w="1091" w:type="dxa"/>
            <w:vMerge/>
            <w:tcBorders>
              <w:top w:val="nil"/>
              <w:left w:val="single" w:sz="4" w:space="0" w:color="auto"/>
              <w:bottom w:val="single" w:sz="4" w:space="0" w:color="auto"/>
              <w:right w:val="single" w:sz="4" w:space="0" w:color="auto"/>
            </w:tcBorders>
            <w:vAlign w:val="center"/>
          </w:tcPr>
          <w:p w:rsidR="004021F7" w:rsidRDefault="004021F7">
            <w:pPr>
              <w:spacing w:line="300" w:lineRule="exact"/>
              <w:rPr>
                <w:rFonts w:ascii="仿宋" w:eastAsia="仿宋" w:hAnsi="仿宋" w:cs="仿宋"/>
                <w:sz w:val="20"/>
              </w:rPr>
            </w:pPr>
          </w:p>
        </w:tc>
        <w:tc>
          <w:tcPr>
            <w:tcW w:w="4680" w:type="dxa"/>
            <w:gridSpan w:val="6"/>
            <w:tcBorders>
              <w:top w:val="single" w:sz="4" w:space="0" w:color="auto"/>
              <w:left w:val="nil"/>
              <w:bottom w:val="single" w:sz="4" w:space="0" w:color="auto"/>
              <w:right w:val="single" w:sz="4" w:space="0" w:color="auto"/>
            </w:tcBorders>
            <w:vAlign w:val="center"/>
          </w:tcPr>
          <w:p w:rsidR="004021F7" w:rsidRDefault="00C41C55">
            <w:pPr>
              <w:spacing w:line="300" w:lineRule="exact"/>
              <w:rPr>
                <w:rFonts w:ascii="仿宋" w:eastAsia="仿宋" w:hAnsi="仿宋" w:cs="仿宋"/>
                <w:sz w:val="20"/>
              </w:rPr>
            </w:pPr>
            <w:r>
              <w:rPr>
                <w:rFonts w:ascii="仿宋" w:eastAsia="仿宋" w:hAnsi="仿宋" w:cs="仿宋" w:hint="eastAsia"/>
                <w:sz w:val="20"/>
              </w:rPr>
              <w:t>完成国库集中支付电子化系统建设及数据中心机房升级改造</w:t>
            </w:r>
          </w:p>
        </w:tc>
        <w:tc>
          <w:tcPr>
            <w:tcW w:w="1658" w:type="dxa"/>
            <w:gridSpan w:val="3"/>
            <w:tcBorders>
              <w:top w:val="single" w:sz="4" w:space="0" w:color="auto"/>
              <w:left w:val="nil"/>
              <w:bottom w:val="single" w:sz="4" w:space="0" w:color="auto"/>
              <w:right w:val="single" w:sz="4" w:space="0" w:color="auto"/>
            </w:tcBorders>
            <w:vAlign w:val="center"/>
          </w:tcPr>
          <w:p w:rsidR="004021F7" w:rsidRDefault="00C41C55">
            <w:pPr>
              <w:spacing w:line="300" w:lineRule="exact"/>
              <w:rPr>
                <w:rFonts w:ascii="仿宋" w:eastAsia="仿宋" w:hAnsi="仿宋" w:cs="仿宋"/>
                <w:sz w:val="20"/>
              </w:rPr>
            </w:pPr>
            <w:r>
              <w:rPr>
                <w:rFonts w:ascii="仿宋" w:eastAsia="仿宋" w:hAnsi="仿宋" w:cs="仿宋" w:hint="eastAsia"/>
                <w:sz w:val="20"/>
              </w:rPr>
              <w:t xml:space="preserve"> 2019年1月</w:t>
            </w:r>
          </w:p>
        </w:tc>
        <w:tc>
          <w:tcPr>
            <w:tcW w:w="1870" w:type="dxa"/>
            <w:gridSpan w:val="2"/>
            <w:tcBorders>
              <w:top w:val="single" w:sz="4" w:space="0" w:color="auto"/>
              <w:left w:val="nil"/>
              <w:bottom w:val="single" w:sz="4" w:space="0" w:color="auto"/>
              <w:right w:val="single" w:sz="4" w:space="0" w:color="auto"/>
            </w:tcBorders>
            <w:vAlign w:val="center"/>
          </w:tcPr>
          <w:p w:rsidR="004021F7" w:rsidRDefault="00C41C55">
            <w:pPr>
              <w:spacing w:line="300" w:lineRule="exact"/>
              <w:ind w:firstLineChars="50" w:firstLine="100"/>
              <w:rPr>
                <w:rFonts w:ascii="仿宋" w:eastAsia="仿宋" w:hAnsi="仿宋" w:cs="仿宋"/>
                <w:sz w:val="20"/>
              </w:rPr>
            </w:pPr>
            <w:r>
              <w:rPr>
                <w:rFonts w:ascii="仿宋" w:eastAsia="仿宋" w:hAnsi="仿宋" w:cs="仿宋" w:hint="eastAsia"/>
                <w:sz w:val="20"/>
              </w:rPr>
              <w:t>2019年12月</w:t>
            </w:r>
          </w:p>
        </w:tc>
      </w:tr>
      <w:tr w:rsidR="004021F7">
        <w:trPr>
          <w:trHeight w:val="540"/>
          <w:jc w:val="center"/>
        </w:trPr>
        <w:tc>
          <w:tcPr>
            <w:tcW w:w="1091" w:type="dxa"/>
            <w:vMerge w:val="restart"/>
            <w:tcBorders>
              <w:top w:val="nil"/>
              <w:left w:val="single" w:sz="4" w:space="0" w:color="auto"/>
              <w:bottom w:val="nil"/>
              <w:right w:val="single" w:sz="4" w:space="0" w:color="auto"/>
            </w:tcBorders>
            <w:vAlign w:val="center"/>
          </w:tcPr>
          <w:p w:rsidR="004021F7" w:rsidRDefault="00C41C55">
            <w:pPr>
              <w:spacing w:line="300" w:lineRule="exact"/>
              <w:jc w:val="center"/>
              <w:rPr>
                <w:rFonts w:ascii="仿宋" w:eastAsia="仿宋" w:hAnsi="仿宋" w:cs="仿宋"/>
                <w:sz w:val="20"/>
              </w:rPr>
            </w:pPr>
            <w:r>
              <w:rPr>
                <w:rFonts w:ascii="仿宋" w:eastAsia="仿宋" w:hAnsi="仿宋" w:cs="仿宋" w:hint="eastAsia"/>
                <w:sz w:val="20"/>
              </w:rPr>
              <w:t>项目绩效目标</w:t>
            </w:r>
          </w:p>
        </w:tc>
        <w:tc>
          <w:tcPr>
            <w:tcW w:w="1269" w:type="dxa"/>
            <w:vMerge w:val="restart"/>
            <w:tcBorders>
              <w:top w:val="nil"/>
              <w:left w:val="single" w:sz="4" w:space="0" w:color="auto"/>
              <w:bottom w:val="single" w:sz="4" w:space="0" w:color="000000"/>
              <w:right w:val="single" w:sz="4" w:space="0" w:color="auto"/>
            </w:tcBorders>
            <w:vAlign w:val="center"/>
          </w:tcPr>
          <w:p w:rsidR="004021F7" w:rsidRDefault="00C41C55">
            <w:pPr>
              <w:spacing w:line="300" w:lineRule="exact"/>
              <w:jc w:val="center"/>
              <w:rPr>
                <w:rFonts w:ascii="仿宋" w:eastAsia="仿宋" w:hAnsi="仿宋" w:cs="仿宋"/>
                <w:sz w:val="20"/>
              </w:rPr>
            </w:pPr>
            <w:r>
              <w:rPr>
                <w:rFonts w:ascii="仿宋" w:eastAsia="仿宋" w:hAnsi="仿宋" w:cs="仿宋" w:hint="eastAsia"/>
                <w:sz w:val="20"/>
              </w:rPr>
              <w:t>总目标</w:t>
            </w:r>
          </w:p>
        </w:tc>
        <w:tc>
          <w:tcPr>
            <w:tcW w:w="6939" w:type="dxa"/>
            <w:gridSpan w:val="10"/>
            <w:vMerge w:val="restart"/>
            <w:tcBorders>
              <w:top w:val="single" w:sz="4" w:space="0" w:color="auto"/>
              <w:left w:val="single" w:sz="4" w:space="0" w:color="auto"/>
              <w:bottom w:val="single" w:sz="4" w:space="0" w:color="000000"/>
              <w:right w:val="single" w:sz="4" w:space="0" w:color="000000"/>
            </w:tcBorders>
            <w:vAlign w:val="center"/>
          </w:tcPr>
          <w:p w:rsidR="004021F7" w:rsidRDefault="00C41C55">
            <w:pPr>
              <w:spacing w:line="300" w:lineRule="exact"/>
              <w:rPr>
                <w:rFonts w:ascii="仿宋" w:eastAsia="仿宋" w:hAnsi="仿宋" w:cs="仿宋"/>
                <w:sz w:val="20"/>
              </w:rPr>
            </w:pPr>
            <w:r>
              <w:rPr>
                <w:rFonts w:ascii="仿宋" w:eastAsia="仿宋" w:hAnsi="仿宋" w:cs="仿宋" w:hint="eastAsia"/>
                <w:sz w:val="20"/>
              </w:rPr>
              <w:t>在满足我市国库电子化支付系统的需求前提下，采用搭建财政私有云方式部署，消除财政信息系统存在的各种隐患，同时具备未来建设“财政一朵云”时平滑迁移的能力。</w:t>
            </w:r>
          </w:p>
        </w:tc>
      </w:tr>
      <w:tr w:rsidR="004021F7">
        <w:trPr>
          <w:trHeight w:val="480"/>
          <w:jc w:val="center"/>
        </w:trPr>
        <w:tc>
          <w:tcPr>
            <w:tcW w:w="1091" w:type="dxa"/>
            <w:vMerge/>
            <w:tcBorders>
              <w:top w:val="nil"/>
              <w:left w:val="single" w:sz="4" w:space="0" w:color="auto"/>
              <w:bottom w:val="nil"/>
              <w:right w:val="single" w:sz="4" w:space="0" w:color="auto"/>
            </w:tcBorders>
            <w:vAlign w:val="center"/>
          </w:tcPr>
          <w:p w:rsidR="004021F7" w:rsidRDefault="004021F7">
            <w:pPr>
              <w:spacing w:line="300" w:lineRule="exact"/>
              <w:rPr>
                <w:rFonts w:ascii="仿宋" w:eastAsia="仿宋" w:hAnsi="仿宋" w:cs="仿宋"/>
                <w:sz w:val="20"/>
              </w:rPr>
            </w:pPr>
          </w:p>
        </w:tc>
        <w:tc>
          <w:tcPr>
            <w:tcW w:w="1269" w:type="dxa"/>
            <w:vMerge/>
            <w:tcBorders>
              <w:top w:val="nil"/>
              <w:left w:val="single" w:sz="4" w:space="0" w:color="auto"/>
              <w:bottom w:val="single" w:sz="4" w:space="0" w:color="000000"/>
              <w:right w:val="single" w:sz="4" w:space="0" w:color="auto"/>
            </w:tcBorders>
            <w:vAlign w:val="center"/>
          </w:tcPr>
          <w:p w:rsidR="004021F7" w:rsidRDefault="004021F7">
            <w:pPr>
              <w:spacing w:line="300" w:lineRule="exact"/>
              <w:rPr>
                <w:rFonts w:ascii="仿宋" w:eastAsia="仿宋" w:hAnsi="仿宋" w:cs="仿宋"/>
                <w:sz w:val="20"/>
              </w:rPr>
            </w:pPr>
          </w:p>
        </w:tc>
        <w:tc>
          <w:tcPr>
            <w:tcW w:w="6939" w:type="dxa"/>
            <w:gridSpan w:val="10"/>
            <w:vMerge/>
            <w:tcBorders>
              <w:top w:val="single" w:sz="4" w:space="0" w:color="auto"/>
              <w:left w:val="single" w:sz="4" w:space="0" w:color="auto"/>
              <w:bottom w:val="single" w:sz="4" w:space="0" w:color="000000"/>
              <w:right w:val="single" w:sz="4" w:space="0" w:color="000000"/>
            </w:tcBorders>
            <w:vAlign w:val="center"/>
          </w:tcPr>
          <w:p w:rsidR="004021F7" w:rsidRDefault="004021F7">
            <w:pPr>
              <w:spacing w:line="300" w:lineRule="exact"/>
              <w:rPr>
                <w:rFonts w:ascii="仿宋" w:eastAsia="仿宋" w:hAnsi="仿宋" w:cs="仿宋"/>
                <w:sz w:val="20"/>
              </w:rPr>
            </w:pPr>
          </w:p>
        </w:tc>
      </w:tr>
      <w:tr w:rsidR="004021F7">
        <w:trPr>
          <w:trHeight w:val="390"/>
          <w:jc w:val="center"/>
        </w:trPr>
        <w:tc>
          <w:tcPr>
            <w:tcW w:w="1091" w:type="dxa"/>
            <w:vMerge/>
            <w:tcBorders>
              <w:top w:val="nil"/>
              <w:left w:val="single" w:sz="4" w:space="0" w:color="auto"/>
              <w:bottom w:val="nil"/>
              <w:right w:val="single" w:sz="4" w:space="0" w:color="auto"/>
            </w:tcBorders>
            <w:vAlign w:val="center"/>
          </w:tcPr>
          <w:p w:rsidR="004021F7" w:rsidRDefault="004021F7">
            <w:pPr>
              <w:spacing w:line="300" w:lineRule="exact"/>
              <w:rPr>
                <w:rFonts w:ascii="仿宋" w:eastAsia="仿宋" w:hAnsi="仿宋" w:cs="仿宋"/>
                <w:sz w:val="20"/>
              </w:rPr>
            </w:pPr>
          </w:p>
        </w:tc>
        <w:tc>
          <w:tcPr>
            <w:tcW w:w="1269" w:type="dxa"/>
            <w:vMerge w:val="restart"/>
            <w:tcBorders>
              <w:top w:val="nil"/>
              <w:left w:val="single" w:sz="4" w:space="0" w:color="auto"/>
              <w:bottom w:val="nil"/>
              <w:right w:val="single" w:sz="4" w:space="0" w:color="auto"/>
            </w:tcBorders>
            <w:vAlign w:val="center"/>
          </w:tcPr>
          <w:p w:rsidR="004021F7" w:rsidRDefault="00C41C55">
            <w:pPr>
              <w:spacing w:line="300" w:lineRule="exact"/>
              <w:jc w:val="center"/>
              <w:rPr>
                <w:rFonts w:ascii="仿宋" w:eastAsia="仿宋" w:hAnsi="仿宋" w:cs="仿宋"/>
                <w:sz w:val="20"/>
              </w:rPr>
            </w:pPr>
            <w:r>
              <w:rPr>
                <w:rFonts w:ascii="仿宋" w:eastAsia="仿宋" w:hAnsi="仿宋" w:cs="仿宋" w:hint="eastAsia"/>
                <w:sz w:val="20"/>
              </w:rPr>
              <w:t>分解目标</w:t>
            </w:r>
          </w:p>
        </w:tc>
        <w:tc>
          <w:tcPr>
            <w:tcW w:w="2755" w:type="dxa"/>
            <w:gridSpan w:val="4"/>
            <w:tcBorders>
              <w:top w:val="single" w:sz="4" w:space="0" w:color="auto"/>
              <w:left w:val="nil"/>
              <w:bottom w:val="single" w:sz="4" w:space="0" w:color="auto"/>
              <w:right w:val="single" w:sz="4" w:space="0" w:color="000000"/>
            </w:tcBorders>
            <w:vAlign w:val="center"/>
          </w:tcPr>
          <w:p w:rsidR="004021F7" w:rsidRDefault="00C41C55">
            <w:pPr>
              <w:spacing w:line="300" w:lineRule="exact"/>
              <w:jc w:val="center"/>
              <w:rPr>
                <w:rFonts w:ascii="仿宋" w:eastAsia="仿宋" w:hAnsi="仿宋" w:cs="仿宋"/>
                <w:sz w:val="20"/>
              </w:rPr>
            </w:pPr>
            <w:r>
              <w:rPr>
                <w:rFonts w:ascii="仿宋" w:eastAsia="仿宋" w:hAnsi="仿宋" w:cs="仿宋" w:hint="eastAsia"/>
                <w:sz w:val="20"/>
              </w:rPr>
              <w:t>指标内容</w:t>
            </w:r>
          </w:p>
        </w:tc>
        <w:tc>
          <w:tcPr>
            <w:tcW w:w="4184" w:type="dxa"/>
            <w:gridSpan w:val="6"/>
            <w:tcBorders>
              <w:top w:val="single" w:sz="4" w:space="0" w:color="auto"/>
              <w:left w:val="nil"/>
              <w:bottom w:val="single" w:sz="4" w:space="0" w:color="auto"/>
              <w:right w:val="single" w:sz="4" w:space="0" w:color="000000"/>
            </w:tcBorders>
            <w:vAlign w:val="center"/>
          </w:tcPr>
          <w:p w:rsidR="004021F7" w:rsidRDefault="00C41C55">
            <w:pPr>
              <w:spacing w:line="300" w:lineRule="exact"/>
              <w:jc w:val="center"/>
              <w:rPr>
                <w:rFonts w:ascii="仿宋" w:eastAsia="仿宋" w:hAnsi="仿宋" w:cs="仿宋"/>
                <w:sz w:val="20"/>
              </w:rPr>
            </w:pPr>
            <w:r>
              <w:rPr>
                <w:rFonts w:ascii="仿宋" w:eastAsia="仿宋" w:hAnsi="仿宋" w:cs="仿宋" w:hint="eastAsia"/>
                <w:sz w:val="20"/>
              </w:rPr>
              <w:t>实施程度</w:t>
            </w:r>
          </w:p>
        </w:tc>
      </w:tr>
      <w:tr w:rsidR="004021F7">
        <w:trPr>
          <w:trHeight w:val="390"/>
          <w:jc w:val="center"/>
        </w:trPr>
        <w:tc>
          <w:tcPr>
            <w:tcW w:w="1091" w:type="dxa"/>
            <w:vMerge/>
            <w:tcBorders>
              <w:top w:val="nil"/>
              <w:left w:val="single" w:sz="4" w:space="0" w:color="auto"/>
              <w:bottom w:val="nil"/>
              <w:right w:val="single" w:sz="4" w:space="0" w:color="auto"/>
            </w:tcBorders>
            <w:vAlign w:val="center"/>
          </w:tcPr>
          <w:p w:rsidR="004021F7" w:rsidRDefault="004021F7">
            <w:pPr>
              <w:spacing w:line="300" w:lineRule="exact"/>
              <w:rPr>
                <w:rFonts w:ascii="仿宋" w:eastAsia="仿宋" w:hAnsi="仿宋" w:cs="仿宋"/>
                <w:sz w:val="20"/>
              </w:rPr>
            </w:pPr>
          </w:p>
        </w:tc>
        <w:tc>
          <w:tcPr>
            <w:tcW w:w="1269" w:type="dxa"/>
            <w:vMerge/>
            <w:tcBorders>
              <w:top w:val="nil"/>
              <w:left w:val="single" w:sz="4" w:space="0" w:color="auto"/>
              <w:bottom w:val="nil"/>
              <w:right w:val="single" w:sz="4" w:space="0" w:color="auto"/>
            </w:tcBorders>
            <w:vAlign w:val="center"/>
          </w:tcPr>
          <w:p w:rsidR="004021F7" w:rsidRDefault="004021F7">
            <w:pPr>
              <w:spacing w:line="300" w:lineRule="exact"/>
              <w:rPr>
                <w:rFonts w:ascii="仿宋" w:eastAsia="仿宋" w:hAnsi="仿宋" w:cs="仿宋"/>
                <w:sz w:val="20"/>
              </w:rPr>
            </w:pPr>
          </w:p>
        </w:tc>
        <w:tc>
          <w:tcPr>
            <w:tcW w:w="2755" w:type="dxa"/>
            <w:gridSpan w:val="4"/>
            <w:tcBorders>
              <w:top w:val="single" w:sz="4" w:space="0" w:color="auto"/>
              <w:left w:val="nil"/>
              <w:bottom w:val="single" w:sz="4" w:space="0" w:color="auto"/>
              <w:right w:val="single" w:sz="4" w:space="0" w:color="000000"/>
            </w:tcBorders>
            <w:vAlign w:val="center"/>
          </w:tcPr>
          <w:p w:rsidR="004021F7" w:rsidRDefault="00C41C55">
            <w:pPr>
              <w:spacing w:line="300" w:lineRule="exact"/>
              <w:rPr>
                <w:rFonts w:ascii="仿宋" w:eastAsia="仿宋" w:hAnsi="仿宋" w:cs="仿宋"/>
                <w:sz w:val="20"/>
              </w:rPr>
            </w:pPr>
            <w:r>
              <w:rPr>
                <w:rFonts w:ascii="仿宋" w:eastAsia="仿宋" w:hAnsi="仿宋" w:cs="仿宋" w:hint="eastAsia"/>
                <w:sz w:val="20"/>
              </w:rPr>
              <w:t>1、完成数据中心升级改造</w:t>
            </w:r>
          </w:p>
        </w:tc>
        <w:tc>
          <w:tcPr>
            <w:tcW w:w="4184" w:type="dxa"/>
            <w:gridSpan w:val="6"/>
            <w:tcBorders>
              <w:top w:val="single" w:sz="4" w:space="0" w:color="auto"/>
              <w:left w:val="nil"/>
              <w:bottom w:val="single" w:sz="4" w:space="0" w:color="auto"/>
              <w:right w:val="single" w:sz="4" w:space="0" w:color="000000"/>
            </w:tcBorders>
            <w:vAlign w:val="center"/>
          </w:tcPr>
          <w:p w:rsidR="004021F7" w:rsidRDefault="00C41C55">
            <w:pPr>
              <w:spacing w:line="300" w:lineRule="exact"/>
              <w:jc w:val="center"/>
              <w:rPr>
                <w:rFonts w:ascii="仿宋" w:eastAsia="仿宋" w:hAnsi="仿宋" w:cs="仿宋"/>
                <w:sz w:val="20"/>
              </w:rPr>
            </w:pPr>
            <w:r>
              <w:rPr>
                <w:rFonts w:ascii="仿宋" w:eastAsia="仿宋" w:hAnsi="仿宋" w:cs="仿宋" w:hint="eastAsia"/>
                <w:sz w:val="20"/>
              </w:rPr>
              <w:t>完成</w:t>
            </w:r>
          </w:p>
        </w:tc>
      </w:tr>
      <w:tr w:rsidR="004021F7" w:rsidTr="0025382F">
        <w:trPr>
          <w:trHeight w:val="390"/>
          <w:jc w:val="center"/>
        </w:trPr>
        <w:tc>
          <w:tcPr>
            <w:tcW w:w="1091" w:type="dxa"/>
            <w:vMerge/>
            <w:tcBorders>
              <w:top w:val="nil"/>
              <w:left w:val="single" w:sz="4" w:space="0" w:color="auto"/>
              <w:bottom w:val="single" w:sz="4" w:space="0" w:color="auto"/>
              <w:right w:val="single" w:sz="4" w:space="0" w:color="auto"/>
            </w:tcBorders>
            <w:vAlign w:val="center"/>
          </w:tcPr>
          <w:p w:rsidR="004021F7" w:rsidRDefault="004021F7">
            <w:pPr>
              <w:spacing w:line="300" w:lineRule="exact"/>
              <w:rPr>
                <w:rFonts w:ascii="仿宋" w:eastAsia="仿宋" w:hAnsi="仿宋" w:cs="仿宋"/>
                <w:sz w:val="20"/>
              </w:rPr>
            </w:pPr>
          </w:p>
        </w:tc>
        <w:tc>
          <w:tcPr>
            <w:tcW w:w="1269" w:type="dxa"/>
            <w:vMerge/>
            <w:tcBorders>
              <w:top w:val="nil"/>
              <w:left w:val="single" w:sz="4" w:space="0" w:color="auto"/>
              <w:bottom w:val="single" w:sz="4" w:space="0" w:color="auto"/>
              <w:right w:val="single" w:sz="4" w:space="0" w:color="auto"/>
            </w:tcBorders>
            <w:vAlign w:val="center"/>
          </w:tcPr>
          <w:p w:rsidR="004021F7" w:rsidRDefault="004021F7">
            <w:pPr>
              <w:spacing w:line="300" w:lineRule="exact"/>
              <w:rPr>
                <w:rFonts w:ascii="仿宋" w:eastAsia="仿宋" w:hAnsi="仿宋" w:cs="仿宋"/>
                <w:sz w:val="20"/>
              </w:rPr>
            </w:pPr>
          </w:p>
        </w:tc>
        <w:tc>
          <w:tcPr>
            <w:tcW w:w="2755" w:type="dxa"/>
            <w:gridSpan w:val="4"/>
            <w:tcBorders>
              <w:top w:val="single" w:sz="4" w:space="0" w:color="auto"/>
              <w:left w:val="nil"/>
              <w:bottom w:val="single" w:sz="4" w:space="0" w:color="auto"/>
              <w:right w:val="single" w:sz="4" w:space="0" w:color="000000"/>
            </w:tcBorders>
            <w:vAlign w:val="center"/>
          </w:tcPr>
          <w:p w:rsidR="004021F7" w:rsidRDefault="00C41C55">
            <w:pPr>
              <w:spacing w:line="300" w:lineRule="exact"/>
              <w:rPr>
                <w:rFonts w:ascii="仿宋" w:eastAsia="仿宋" w:hAnsi="仿宋" w:cs="仿宋"/>
                <w:sz w:val="20"/>
              </w:rPr>
            </w:pPr>
            <w:r>
              <w:rPr>
                <w:rFonts w:ascii="仿宋" w:eastAsia="仿宋" w:hAnsi="仿宋" w:cs="仿宋" w:hint="eastAsia"/>
                <w:sz w:val="20"/>
              </w:rPr>
              <w:t>2、</w:t>
            </w:r>
            <w:bookmarkStart w:id="1" w:name="_GoBack"/>
            <w:bookmarkEnd w:id="1"/>
            <w:r>
              <w:rPr>
                <w:rFonts w:ascii="仿宋" w:eastAsia="仿宋" w:hAnsi="仿宋" w:cs="仿宋" w:hint="eastAsia"/>
                <w:sz w:val="20"/>
              </w:rPr>
              <w:t>完成国库支付电子化建设</w:t>
            </w:r>
          </w:p>
        </w:tc>
        <w:tc>
          <w:tcPr>
            <w:tcW w:w="4184" w:type="dxa"/>
            <w:gridSpan w:val="6"/>
            <w:tcBorders>
              <w:top w:val="single" w:sz="4" w:space="0" w:color="auto"/>
              <w:left w:val="nil"/>
              <w:bottom w:val="single" w:sz="4" w:space="0" w:color="auto"/>
              <w:right w:val="single" w:sz="4" w:space="0" w:color="000000"/>
            </w:tcBorders>
            <w:vAlign w:val="center"/>
          </w:tcPr>
          <w:p w:rsidR="004021F7" w:rsidRDefault="00C41C55">
            <w:pPr>
              <w:spacing w:line="300" w:lineRule="exact"/>
              <w:jc w:val="center"/>
              <w:rPr>
                <w:rFonts w:ascii="仿宋" w:eastAsia="仿宋" w:hAnsi="仿宋" w:cs="仿宋"/>
                <w:sz w:val="20"/>
              </w:rPr>
            </w:pPr>
            <w:r>
              <w:rPr>
                <w:rFonts w:ascii="仿宋" w:eastAsia="仿宋" w:hAnsi="仿宋" w:cs="仿宋" w:hint="eastAsia"/>
                <w:sz w:val="20"/>
              </w:rPr>
              <w:t>完成</w:t>
            </w:r>
          </w:p>
        </w:tc>
      </w:tr>
      <w:tr w:rsidR="004021F7" w:rsidTr="0025382F">
        <w:trPr>
          <w:trHeight w:val="341"/>
          <w:jc w:val="center"/>
        </w:trPr>
        <w:tc>
          <w:tcPr>
            <w:tcW w:w="1091" w:type="dxa"/>
            <w:tcBorders>
              <w:top w:val="single" w:sz="4" w:space="0" w:color="auto"/>
            </w:tcBorders>
            <w:vAlign w:val="center"/>
          </w:tcPr>
          <w:p w:rsidR="004021F7" w:rsidRDefault="004021F7">
            <w:pPr>
              <w:spacing w:line="300" w:lineRule="exact"/>
              <w:jc w:val="center"/>
              <w:rPr>
                <w:rFonts w:ascii="仿宋" w:eastAsia="仿宋" w:hAnsi="仿宋" w:cs="仿宋"/>
                <w:sz w:val="20"/>
              </w:rPr>
            </w:pPr>
          </w:p>
        </w:tc>
        <w:tc>
          <w:tcPr>
            <w:tcW w:w="8208" w:type="dxa"/>
            <w:gridSpan w:val="11"/>
            <w:tcBorders>
              <w:top w:val="single" w:sz="4" w:space="0" w:color="auto"/>
            </w:tcBorders>
            <w:vAlign w:val="center"/>
          </w:tcPr>
          <w:p w:rsidR="004021F7" w:rsidRDefault="004021F7">
            <w:pPr>
              <w:spacing w:line="300" w:lineRule="exact"/>
              <w:rPr>
                <w:rFonts w:ascii="仿宋" w:eastAsia="仿宋" w:hAnsi="仿宋" w:cs="仿宋"/>
                <w:sz w:val="20"/>
              </w:rPr>
            </w:pPr>
          </w:p>
        </w:tc>
      </w:tr>
    </w:tbl>
    <w:p w:rsidR="004021F7" w:rsidRDefault="004021F7">
      <w:pPr>
        <w:spacing w:line="300" w:lineRule="exact"/>
      </w:pPr>
    </w:p>
    <w:sectPr w:rsidR="004021F7" w:rsidSect="004021F7">
      <w:footerReference w:type="default" r:id="rId8"/>
      <w:pgSz w:w="11906" w:h="16838"/>
      <w:pgMar w:top="680" w:right="794" w:bottom="680" w:left="79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C55" w:rsidRDefault="00C41C55" w:rsidP="004021F7">
      <w:r>
        <w:separator/>
      </w:r>
    </w:p>
  </w:endnote>
  <w:endnote w:type="continuationSeparator" w:id="0">
    <w:p w:rsidR="00C41C55" w:rsidRDefault="00C41C55" w:rsidP="004021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1F7" w:rsidRDefault="001D259D">
    <w:pPr>
      <w:pStyle w:val="a4"/>
      <w:framePr w:wrap="around" w:vAnchor="text" w:hAnchor="margin" w:xAlign="right" w:y="1"/>
      <w:rPr>
        <w:rStyle w:val="a7"/>
      </w:rPr>
    </w:pPr>
    <w:r>
      <w:fldChar w:fldCharType="begin"/>
    </w:r>
    <w:r w:rsidR="00C41C55">
      <w:rPr>
        <w:rStyle w:val="a7"/>
      </w:rPr>
      <w:instrText xml:space="preserve">PAGE  </w:instrText>
    </w:r>
    <w:r>
      <w:fldChar w:fldCharType="separate"/>
    </w:r>
    <w:r w:rsidR="006B4C29">
      <w:rPr>
        <w:rStyle w:val="a7"/>
        <w:noProof/>
      </w:rPr>
      <w:t>1</w:t>
    </w:r>
    <w:r>
      <w:fldChar w:fldCharType="end"/>
    </w:r>
  </w:p>
  <w:p w:rsidR="004021F7" w:rsidRDefault="004021F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C55" w:rsidRDefault="00C41C55" w:rsidP="004021F7">
      <w:r>
        <w:separator/>
      </w:r>
    </w:p>
  </w:footnote>
  <w:footnote w:type="continuationSeparator" w:id="0">
    <w:p w:rsidR="00C41C55" w:rsidRDefault="00C41C55" w:rsidP="004021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stylePaneFormatFilter w:val="3F01"/>
  <w:defaultTabStop w:val="420"/>
  <w:drawingGridHorizontalSpacing w:val="0"/>
  <w:drawingGridVerticalSpacing w:val="156"/>
  <w:noPunctuationKerning/>
  <w:characterSpacingControl w:val="compressPunctuation"/>
  <w:doNotValidateAgainstSchema/>
  <w:doNotDemarcateInvalidXml/>
  <w:hdrShapeDefaults>
    <o:shapedefaults v:ext="edit" spidmax="3073"/>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172A27"/>
    <w:rsid w:val="00014396"/>
    <w:rsid w:val="000316F7"/>
    <w:rsid w:val="0004731C"/>
    <w:rsid w:val="000C3E61"/>
    <w:rsid w:val="000D57C7"/>
    <w:rsid w:val="00120CE0"/>
    <w:rsid w:val="00167481"/>
    <w:rsid w:val="00172A27"/>
    <w:rsid w:val="001D259D"/>
    <w:rsid w:val="001E20EE"/>
    <w:rsid w:val="00202A5A"/>
    <w:rsid w:val="002150F2"/>
    <w:rsid w:val="00241768"/>
    <w:rsid w:val="0025382F"/>
    <w:rsid w:val="00263F99"/>
    <w:rsid w:val="002B1319"/>
    <w:rsid w:val="002C3812"/>
    <w:rsid w:val="002C3C2C"/>
    <w:rsid w:val="002E56B4"/>
    <w:rsid w:val="002E770F"/>
    <w:rsid w:val="002F4AC1"/>
    <w:rsid w:val="003470D7"/>
    <w:rsid w:val="0034794D"/>
    <w:rsid w:val="00356963"/>
    <w:rsid w:val="003964E5"/>
    <w:rsid w:val="003C780F"/>
    <w:rsid w:val="003D796C"/>
    <w:rsid w:val="004021F7"/>
    <w:rsid w:val="004A27EF"/>
    <w:rsid w:val="004B54D9"/>
    <w:rsid w:val="004B6CCB"/>
    <w:rsid w:val="004D3F06"/>
    <w:rsid w:val="004F16A8"/>
    <w:rsid w:val="00515906"/>
    <w:rsid w:val="00515E11"/>
    <w:rsid w:val="005231AC"/>
    <w:rsid w:val="00527B74"/>
    <w:rsid w:val="00575960"/>
    <w:rsid w:val="005B16DD"/>
    <w:rsid w:val="005C71AE"/>
    <w:rsid w:val="005D023F"/>
    <w:rsid w:val="005F3A52"/>
    <w:rsid w:val="00605F99"/>
    <w:rsid w:val="0062476D"/>
    <w:rsid w:val="0065101B"/>
    <w:rsid w:val="006B4C29"/>
    <w:rsid w:val="006E26A1"/>
    <w:rsid w:val="006E7B37"/>
    <w:rsid w:val="00742A38"/>
    <w:rsid w:val="0076075B"/>
    <w:rsid w:val="0077028D"/>
    <w:rsid w:val="007F4B07"/>
    <w:rsid w:val="0080626A"/>
    <w:rsid w:val="0086012B"/>
    <w:rsid w:val="008804D0"/>
    <w:rsid w:val="00894D2A"/>
    <w:rsid w:val="008A61E1"/>
    <w:rsid w:val="008D16F6"/>
    <w:rsid w:val="008D656B"/>
    <w:rsid w:val="00976867"/>
    <w:rsid w:val="00992D5E"/>
    <w:rsid w:val="009A41A5"/>
    <w:rsid w:val="00A143D2"/>
    <w:rsid w:val="00A2185E"/>
    <w:rsid w:val="00A3325D"/>
    <w:rsid w:val="00A35909"/>
    <w:rsid w:val="00A7444A"/>
    <w:rsid w:val="00AC08ED"/>
    <w:rsid w:val="00AE6BDD"/>
    <w:rsid w:val="00AF4A0B"/>
    <w:rsid w:val="00B12A92"/>
    <w:rsid w:val="00B73D0C"/>
    <w:rsid w:val="00B80B8D"/>
    <w:rsid w:val="00C41C55"/>
    <w:rsid w:val="00C463A6"/>
    <w:rsid w:val="00C72640"/>
    <w:rsid w:val="00CA0359"/>
    <w:rsid w:val="00CA13CE"/>
    <w:rsid w:val="00CC2028"/>
    <w:rsid w:val="00CC2DA0"/>
    <w:rsid w:val="00CD6024"/>
    <w:rsid w:val="00D12AD1"/>
    <w:rsid w:val="00D21409"/>
    <w:rsid w:val="00D520E6"/>
    <w:rsid w:val="00D64B09"/>
    <w:rsid w:val="00DE3032"/>
    <w:rsid w:val="00E173DA"/>
    <w:rsid w:val="00E22398"/>
    <w:rsid w:val="00E53307"/>
    <w:rsid w:val="00E65492"/>
    <w:rsid w:val="00E94991"/>
    <w:rsid w:val="00EC50AC"/>
    <w:rsid w:val="00ED6613"/>
    <w:rsid w:val="00EF3560"/>
    <w:rsid w:val="00F004F6"/>
    <w:rsid w:val="00F00EE7"/>
    <w:rsid w:val="00F26EA4"/>
    <w:rsid w:val="00F72202"/>
    <w:rsid w:val="00F82653"/>
    <w:rsid w:val="02752FF6"/>
    <w:rsid w:val="02770620"/>
    <w:rsid w:val="029E0413"/>
    <w:rsid w:val="02FA1B46"/>
    <w:rsid w:val="03771EC8"/>
    <w:rsid w:val="03D651CF"/>
    <w:rsid w:val="04472B37"/>
    <w:rsid w:val="047A0289"/>
    <w:rsid w:val="04C77EE6"/>
    <w:rsid w:val="04CB7EE3"/>
    <w:rsid w:val="055B7A7E"/>
    <w:rsid w:val="05897A7C"/>
    <w:rsid w:val="05913C12"/>
    <w:rsid w:val="059876FE"/>
    <w:rsid w:val="05B0421D"/>
    <w:rsid w:val="06253056"/>
    <w:rsid w:val="06372548"/>
    <w:rsid w:val="06CA3036"/>
    <w:rsid w:val="06E46EDF"/>
    <w:rsid w:val="071A1D66"/>
    <w:rsid w:val="075618B0"/>
    <w:rsid w:val="07D26BB6"/>
    <w:rsid w:val="07E0013C"/>
    <w:rsid w:val="07E00482"/>
    <w:rsid w:val="086F7EDE"/>
    <w:rsid w:val="099B2D23"/>
    <w:rsid w:val="09E45669"/>
    <w:rsid w:val="0AFF72FC"/>
    <w:rsid w:val="0B191B1F"/>
    <w:rsid w:val="0B376C54"/>
    <w:rsid w:val="0B3B22F5"/>
    <w:rsid w:val="0B5216CA"/>
    <w:rsid w:val="0B667AAA"/>
    <w:rsid w:val="0B9C58B6"/>
    <w:rsid w:val="0CEA338B"/>
    <w:rsid w:val="0D3E2AA9"/>
    <w:rsid w:val="0E8825AA"/>
    <w:rsid w:val="0ED468A1"/>
    <w:rsid w:val="0EEE2399"/>
    <w:rsid w:val="0F511032"/>
    <w:rsid w:val="0FAA465A"/>
    <w:rsid w:val="0FCB3B0A"/>
    <w:rsid w:val="11CA610E"/>
    <w:rsid w:val="11FD23A8"/>
    <w:rsid w:val="12C322BC"/>
    <w:rsid w:val="12CB76BD"/>
    <w:rsid w:val="12D81276"/>
    <w:rsid w:val="134052C8"/>
    <w:rsid w:val="138B475F"/>
    <w:rsid w:val="14101FC3"/>
    <w:rsid w:val="14ED723B"/>
    <w:rsid w:val="151138AA"/>
    <w:rsid w:val="157C53BB"/>
    <w:rsid w:val="15F137BF"/>
    <w:rsid w:val="164B3F16"/>
    <w:rsid w:val="1696640B"/>
    <w:rsid w:val="17CC2737"/>
    <w:rsid w:val="17EF5633"/>
    <w:rsid w:val="18202CCB"/>
    <w:rsid w:val="188B6C0F"/>
    <w:rsid w:val="18D642C4"/>
    <w:rsid w:val="19274B41"/>
    <w:rsid w:val="19A6084F"/>
    <w:rsid w:val="1A07099D"/>
    <w:rsid w:val="1A35573E"/>
    <w:rsid w:val="1B6247AD"/>
    <w:rsid w:val="1B755F94"/>
    <w:rsid w:val="1BB64A41"/>
    <w:rsid w:val="1C833908"/>
    <w:rsid w:val="1F756929"/>
    <w:rsid w:val="20223F65"/>
    <w:rsid w:val="20481976"/>
    <w:rsid w:val="206B67A4"/>
    <w:rsid w:val="208C356A"/>
    <w:rsid w:val="20C47E4B"/>
    <w:rsid w:val="21DC3FFD"/>
    <w:rsid w:val="21E07451"/>
    <w:rsid w:val="22B05871"/>
    <w:rsid w:val="23126E77"/>
    <w:rsid w:val="23B6370A"/>
    <w:rsid w:val="258A33EC"/>
    <w:rsid w:val="26674D3B"/>
    <w:rsid w:val="278122B4"/>
    <w:rsid w:val="27A3619D"/>
    <w:rsid w:val="2808691A"/>
    <w:rsid w:val="28147979"/>
    <w:rsid w:val="281A00AB"/>
    <w:rsid w:val="288A3876"/>
    <w:rsid w:val="28B90C46"/>
    <w:rsid w:val="292E203B"/>
    <w:rsid w:val="2A0A3DC3"/>
    <w:rsid w:val="2A5E4DB7"/>
    <w:rsid w:val="2A9A4121"/>
    <w:rsid w:val="2B184363"/>
    <w:rsid w:val="2B404272"/>
    <w:rsid w:val="2BBA3BC5"/>
    <w:rsid w:val="2DDF36CB"/>
    <w:rsid w:val="2E144C62"/>
    <w:rsid w:val="2EA912E5"/>
    <w:rsid w:val="2EB414DC"/>
    <w:rsid w:val="2F07227F"/>
    <w:rsid w:val="2FAB7E75"/>
    <w:rsid w:val="308B4CF1"/>
    <w:rsid w:val="31253AD1"/>
    <w:rsid w:val="31C029A5"/>
    <w:rsid w:val="328F7986"/>
    <w:rsid w:val="32935B0B"/>
    <w:rsid w:val="33325E49"/>
    <w:rsid w:val="334C329A"/>
    <w:rsid w:val="336332B3"/>
    <w:rsid w:val="33A0518D"/>
    <w:rsid w:val="33D97BE7"/>
    <w:rsid w:val="344B2870"/>
    <w:rsid w:val="35116A18"/>
    <w:rsid w:val="352D2897"/>
    <w:rsid w:val="353A5E5A"/>
    <w:rsid w:val="358410E2"/>
    <w:rsid w:val="35D164C8"/>
    <w:rsid w:val="35DC4A44"/>
    <w:rsid w:val="35EB5738"/>
    <w:rsid w:val="36850611"/>
    <w:rsid w:val="36A24185"/>
    <w:rsid w:val="36A6672E"/>
    <w:rsid w:val="36CD258F"/>
    <w:rsid w:val="37494F47"/>
    <w:rsid w:val="375631AB"/>
    <w:rsid w:val="38282F98"/>
    <w:rsid w:val="38385387"/>
    <w:rsid w:val="3A534662"/>
    <w:rsid w:val="3A864339"/>
    <w:rsid w:val="3AA22BD6"/>
    <w:rsid w:val="3BAF15ED"/>
    <w:rsid w:val="3C080B97"/>
    <w:rsid w:val="3C0D651B"/>
    <w:rsid w:val="3C312D0F"/>
    <w:rsid w:val="3C4C7F45"/>
    <w:rsid w:val="3CA318A5"/>
    <w:rsid w:val="3CA87EBB"/>
    <w:rsid w:val="3CAB5D4C"/>
    <w:rsid w:val="3CB62143"/>
    <w:rsid w:val="3D0777B6"/>
    <w:rsid w:val="3D0F5064"/>
    <w:rsid w:val="3E67183D"/>
    <w:rsid w:val="3F776DD7"/>
    <w:rsid w:val="3FCE79F5"/>
    <w:rsid w:val="40755C81"/>
    <w:rsid w:val="40B86855"/>
    <w:rsid w:val="40E24DEA"/>
    <w:rsid w:val="40EF4C9B"/>
    <w:rsid w:val="412B416F"/>
    <w:rsid w:val="41390F65"/>
    <w:rsid w:val="415270F4"/>
    <w:rsid w:val="41BE6792"/>
    <w:rsid w:val="420138D1"/>
    <w:rsid w:val="43144141"/>
    <w:rsid w:val="4317762C"/>
    <w:rsid w:val="434442B5"/>
    <w:rsid w:val="434A00A3"/>
    <w:rsid w:val="43DD030B"/>
    <w:rsid w:val="441F08FB"/>
    <w:rsid w:val="44325BBE"/>
    <w:rsid w:val="44954167"/>
    <w:rsid w:val="45445E4B"/>
    <w:rsid w:val="45694919"/>
    <w:rsid w:val="45E7148B"/>
    <w:rsid w:val="4631709C"/>
    <w:rsid w:val="47A6707D"/>
    <w:rsid w:val="47EA23D8"/>
    <w:rsid w:val="48053303"/>
    <w:rsid w:val="48164C77"/>
    <w:rsid w:val="4852446A"/>
    <w:rsid w:val="48F24A26"/>
    <w:rsid w:val="49090C51"/>
    <w:rsid w:val="494C2329"/>
    <w:rsid w:val="4A223616"/>
    <w:rsid w:val="4AAC624D"/>
    <w:rsid w:val="4AC2503E"/>
    <w:rsid w:val="4B3F249F"/>
    <w:rsid w:val="4B6F7ED9"/>
    <w:rsid w:val="4BBF0DCD"/>
    <w:rsid w:val="4BC211B1"/>
    <w:rsid w:val="4C695E0F"/>
    <w:rsid w:val="4C772248"/>
    <w:rsid w:val="4C7E59CB"/>
    <w:rsid w:val="4CB1010D"/>
    <w:rsid w:val="4D033C0B"/>
    <w:rsid w:val="4D5A50D5"/>
    <w:rsid w:val="4E754850"/>
    <w:rsid w:val="4EB55E3D"/>
    <w:rsid w:val="4F5853F2"/>
    <w:rsid w:val="4F9143C4"/>
    <w:rsid w:val="4FBA7C0C"/>
    <w:rsid w:val="503856B6"/>
    <w:rsid w:val="507B19E8"/>
    <w:rsid w:val="511A5C17"/>
    <w:rsid w:val="516201F4"/>
    <w:rsid w:val="51C803E7"/>
    <w:rsid w:val="520E0C91"/>
    <w:rsid w:val="5223451F"/>
    <w:rsid w:val="522433E4"/>
    <w:rsid w:val="526560CA"/>
    <w:rsid w:val="52824419"/>
    <w:rsid w:val="52A02350"/>
    <w:rsid w:val="537E37DD"/>
    <w:rsid w:val="53AE6AA7"/>
    <w:rsid w:val="53DD613A"/>
    <w:rsid w:val="53E634BE"/>
    <w:rsid w:val="53E9617B"/>
    <w:rsid w:val="53EC5ADB"/>
    <w:rsid w:val="54A64BC5"/>
    <w:rsid w:val="56DA50EE"/>
    <w:rsid w:val="56FF3EF3"/>
    <w:rsid w:val="578575CD"/>
    <w:rsid w:val="57A778F0"/>
    <w:rsid w:val="57F02CF3"/>
    <w:rsid w:val="5A366098"/>
    <w:rsid w:val="5A441194"/>
    <w:rsid w:val="5B9B66CF"/>
    <w:rsid w:val="5BCF2884"/>
    <w:rsid w:val="5BF319CA"/>
    <w:rsid w:val="5CA10426"/>
    <w:rsid w:val="5CFA2D18"/>
    <w:rsid w:val="5D2A5F26"/>
    <w:rsid w:val="5D402BFB"/>
    <w:rsid w:val="5D50004D"/>
    <w:rsid w:val="5DB7533E"/>
    <w:rsid w:val="5E5D7987"/>
    <w:rsid w:val="5E63387F"/>
    <w:rsid w:val="5F576F84"/>
    <w:rsid w:val="615D72F5"/>
    <w:rsid w:val="617254FD"/>
    <w:rsid w:val="619C5042"/>
    <w:rsid w:val="62034935"/>
    <w:rsid w:val="624C4436"/>
    <w:rsid w:val="6292147A"/>
    <w:rsid w:val="634F4B29"/>
    <w:rsid w:val="637B7BED"/>
    <w:rsid w:val="63A43F58"/>
    <w:rsid w:val="64035F0D"/>
    <w:rsid w:val="640F7BF6"/>
    <w:rsid w:val="64561D52"/>
    <w:rsid w:val="64CA64B7"/>
    <w:rsid w:val="651402F3"/>
    <w:rsid w:val="6537796F"/>
    <w:rsid w:val="65523954"/>
    <w:rsid w:val="656151D7"/>
    <w:rsid w:val="65A91C7E"/>
    <w:rsid w:val="65B46447"/>
    <w:rsid w:val="661C69A8"/>
    <w:rsid w:val="66383289"/>
    <w:rsid w:val="67256089"/>
    <w:rsid w:val="67D4271F"/>
    <w:rsid w:val="68611944"/>
    <w:rsid w:val="69147409"/>
    <w:rsid w:val="691D4120"/>
    <w:rsid w:val="69293734"/>
    <w:rsid w:val="69726B9B"/>
    <w:rsid w:val="69C36229"/>
    <w:rsid w:val="6A24321E"/>
    <w:rsid w:val="6AA023F9"/>
    <w:rsid w:val="6ADD0E49"/>
    <w:rsid w:val="6B407425"/>
    <w:rsid w:val="6B6E417A"/>
    <w:rsid w:val="6BF237D9"/>
    <w:rsid w:val="6C3A7933"/>
    <w:rsid w:val="6CB10412"/>
    <w:rsid w:val="6CF224E6"/>
    <w:rsid w:val="6D040CD8"/>
    <w:rsid w:val="6E056E04"/>
    <w:rsid w:val="6EC1547F"/>
    <w:rsid w:val="6ECA62C8"/>
    <w:rsid w:val="6F590D33"/>
    <w:rsid w:val="6F945947"/>
    <w:rsid w:val="6FC04F77"/>
    <w:rsid w:val="700935A7"/>
    <w:rsid w:val="70482A3C"/>
    <w:rsid w:val="70B83E1C"/>
    <w:rsid w:val="70D82D64"/>
    <w:rsid w:val="716E581A"/>
    <w:rsid w:val="71DC4857"/>
    <w:rsid w:val="723A3DD3"/>
    <w:rsid w:val="73D034A6"/>
    <w:rsid w:val="74224EE6"/>
    <w:rsid w:val="74664176"/>
    <w:rsid w:val="74D24681"/>
    <w:rsid w:val="7511259F"/>
    <w:rsid w:val="75767704"/>
    <w:rsid w:val="75986B56"/>
    <w:rsid w:val="759F5AE6"/>
    <w:rsid w:val="75BC65A9"/>
    <w:rsid w:val="760A4857"/>
    <w:rsid w:val="7629379E"/>
    <w:rsid w:val="764B0C51"/>
    <w:rsid w:val="76B02E8A"/>
    <w:rsid w:val="76BE45C9"/>
    <w:rsid w:val="770358D9"/>
    <w:rsid w:val="772F6B6E"/>
    <w:rsid w:val="785649B2"/>
    <w:rsid w:val="78FA7C42"/>
    <w:rsid w:val="790134B3"/>
    <w:rsid w:val="7A1D4D09"/>
    <w:rsid w:val="7A45476A"/>
    <w:rsid w:val="7A6370C8"/>
    <w:rsid w:val="7A7B741A"/>
    <w:rsid w:val="7ACC2738"/>
    <w:rsid w:val="7B1D4C41"/>
    <w:rsid w:val="7B6A0076"/>
    <w:rsid w:val="7BAC3FEA"/>
    <w:rsid w:val="7BCA1AD2"/>
    <w:rsid w:val="7BE35211"/>
    <w:rsid w:val="7BF55BA3"/>
    <w:rsid w:val="7C501C83"/>
    <w:rsid w:val="7C6C3FB5"/>
    <w:rsid w:val="7D14141E"/>
    <w:rsid w:val="7DE43BFC"/>
    <w:rsid w:val="7DFC0C09"/>
    <w:rsid w:val="7DFF2A96"/>
    <w:rsid w:val="7E8219DA"/>
    <w:rsid w:val="7E920DB7"/>
    <w:rsid w:val="7F752750"/>
    <w:rsid w:val="7F820F9E"/>
    <w:rsid w:val="7FA365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1F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4021F7"/>
    <w:rPr>
      <w:sz w:val="18"/>
      <w:szCs w:val="18"/>
    </w:rPr>
  </w:style>
  <w:style w:type="paragraph" w:styleId="a4">
    <w:name w:val="footer"/>
    <w:basedOn w:val="a"/>
    <w:qFormat/>
    <w:rsid w:val="004021F7"/>
    <w:pPr>
      <w:tabs>
        <w:tab w:val="center" w:pos="4153"/>
        <w:tab w:val="right" w:pos="8306"/>
      </w:tabs>
      <w:snapToGrid w:val="0"/>
      <w:jc w:val="left"/>
    </w:pPr>
    <w:rPr>
      <w:sz w:val="18"/>
    </w:rPr>
  </w:style>
  <w:style w:type="paragraph" w:styleId="a5">
    <w:name w:val="header"/>
    <w:basedOn w:val="a"/>
    <w:qFormat/>
    <w:rsid w:val="004021F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uiPriority w:val="99"/>
    <w:unhideWhenUsed/>
    <w:qFormat/>
    <w:rsid w:val="004021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uiPriority w:val="99"/>
    <w:unhideWhenUsed/>
    <w:qFormat/>
    <w:rsid w:val="004021F7"/>
  </w:style>
  <w:style w:type="character" w:customStyle="1" w:styleId="font21">
    <w:name w:val="font21"/>
    <w:basedOn w:val="a0"/>
    <w:rsid w:val="004021F7"/>
    <w:rPr>
      <w:rFonts w:ascii="仿宋_GB2312" w:eastAsia="仿宋_GB2312" w:cs="仿宋_GB2312" w:hint="eastAsia"/>
      <w:color w:val="000000"/>
      <w:sz w:val="24"/>
      <w:szCs w:val="24"/>
      <w:u w:val="none"/>
    </w:rPr>
  </w:style>
  <w:style w:type="character" w:customStyle="1" w:styleId="font11">
    <w:name w:val="font11"/>
    <w:basedOn w:val="a0"/>
    <w:qFormat/>
    <w:rsid w:val="004021F7"/>
    <w:rPr>
      <w:rFonts w:ascii="仿宋_GB2312" w:eastAsia="仿宋_GB2312" w:cs="仿宋_GB2312" w:hint="eastAsia"/>
      <w:color w:val="000000"/>
      <w:sz w:val="21"/>
      <w:szCs w:val="21"/>
      <w:u w:val="none"/>
    </w:rPr>
  </w:style>
  <w:style w:type="character" w:customStyle="1" w:styleId="Char">
    <w:name w:val="批注框文本 Char"/>
    <w:basedOn w:val="a0"/>
    <w:link w:val="a3"/>
    <w:uiPriority w:val="99"/>
    <w:semiHidden/>
    <w:rsid w:val="004021F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04C110-B909-40E0-BDA6-4B61B175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956</Words>
  <Characters>172</Characters>
  <Application>Microsoft Office Word</Application>
  <DocSecurity>0</DocSecurity>
  <Lines>1</Lines>
  <Paragraphs>2</Paragraphs>
  <ScaleCrop>false</ScaleCrop>
  <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Administrator</dc:creator>
  <cp:lastModifiedBy>Administrator</cp:lastModifiedBy>
  <cp:revision>33</cp:revision>
  <cp:lastPrinted>2019-02-13T08:20:00Z</cp:lastPrinted>
  <dcterms:created xsi:type="dcterms:W3CDTF">2019-02-13T08:32:00Z</dcterms:created>
  <dcterms:modified xsi:type="dcterms:W3CDTF">2019-03-29T03:04:00Z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