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0C" w:rsidRDefault="0078756F">
      <w:pPr>
        <w:spacing w:line="360" w:lineRule="auto"/>
        <w:jc w:val="center"/>
        <w:rPr>
          <w:rFonts w:ascii="黑体" w:eastAsia="黑体" w:hAnsi="黑体" w:cs="黑体" w:hint="eastAsia"/>
          <w:sz w:val="44"/>
          <w:szCs w:val="44"/>
        </w:rPr>
      </w:pPr>
      <w:r>
        <w:rPr>
          <w:rFonts w:ascii="黑体" w:eastAsia="黑体" w:hAnsi="黑体" w:cs="黑体" w:hint="eastAsia"/>
          <w:sz w:val="44"/>
          <w:szCs w:val="44"/>
        </w:rPr>
        <w:t>大同市财政局</w:t>
      </w:r>
      <w:r w:rsidR="00FC370C">
        <w:rPr>
          <w:rFonts w:ascii="黑体" w:eastAsia="黑体" w:hAnsi="黑体" w:cs="黑体" w:hint="eastAsia"/>
          <w:sz w:val="44"/>
          <w:szCs w:val="44"/>
        </w:rPr>
        <w:t>预算评审中心</w:t>
      </w:r>
    </w:p>
    <w:p w:rsidR="009702E6" w:rsidRDefault="0078756F">
      <w:pPr>
        <w:spacing w:line="360" w:lineRule="auto"/>
        <w:jc w:val="center"/>
        <w:rPr>
          <w:rFonts w:ascii="黑体" w:eastAsia="黑体" w:hAnsi="黑体" w:cs="黑体"/>
          <w:sz w:val="44"/>
          <w:szCs w:val="44"/>
        </w:rPr>
      </w:pPr>
      <w:r>
        <w:rPr>
          <w:rFonts w:ascii="黑体" w:eastAsia="黑体" w:hAnsi="黑体" w:cs="黑体" w:hint="eastAsia"/>
          <w:sz w:val="44"/>
          <w:szCs w:val="44"/>
        </w:rPr>
        <w:t>20</w:t>
      </w:r>
      <w:r>
        <w:rPr>
          <w:rFonts w:ascii="黑体" w:eastAsia="黑体" w:hAnsi="黑体" w:cs="黑体" w:hint="eastAsia"/>
          <w:sz w:val="44"/>
          <w:szCs w:val="44"/>
        </w:rPr>
        <w:t>21</w:t>
      </w:r>
      <w:r>
        <w:rPr>
          <w:rFonts w:ascii="黑体" w:eastAsia="黑体" w:hAnsi="黑体" w:cs="黑体" w:hint="eastAsia"/>
          <w:sz w:val="44"/>
          <w:szCs w:val="44"/>
        </w:rPr>
        <w:t>年度部门预算</w:t>
      </w:r>
    </w:p>
    <w:p w:rsidR="009702E6" w:rsidRDefault="009702E6">
      <w:pPr>
        <w:spacing w:line="360" w:lineRule="auto"/>
        <w:rPr>
          <w:rFonts w:ascii="仿宋" w:eastAsia="仿宋" w:hAnsi="仿宋" w:cs="仿宋"/>
          <w:sz w:val="28"/>
          <w:szCs w:val="28"/>
        </w:rPr>
      </w:pP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第一部分</w:t>
      </w:r>
      <w:r>
        <w:rPr>
          <w:rFonts w:ascii="黑体" w:eastAsia="黑体" w:hAnsi="黑体" w:cs="黑体" w:hint="eastAsia"/>
          <w:sz w:val="28"/>
          <w:szCs w:val="28"/>
        </w:rPr>
        <w:t xml:space="preserve">  </w:t>
      </w:r>
      <w:r>
        <w:rPr>
          <w:rFonts w:ascii="黑体" w:eastAsia="黑体" w:hAnsi="黑体" w:cs="黑体" w:hint="eastAsia"/>
          <w:sz w:val="28"/>
          <w:szCs w:val="28"/>
        </w:rPr>
        <w:t>概况</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一、本部门职责</w:t>
      </w:r>
    </w:p>
    <w:p w:rsidR="009702E6" w:rsidRDefault="00FC370C" w:rsidP="00FC370C">
      <w:pPr>
        <w:ind w:firstLineChars="200" w:firstLine="560"/>
        <w:rPr>
          <w:rFonts w:ascii="仿宋" w:eastAsia="仿宋" w:hAnsi="仿宋"/>
          <w:sz w:val="28"/>
          <w:szCs w:val="28"/>
        </w:rPr>
      </w:pPr>
      <w:r>
        <w:rPr>
          <w:rFonts w:ascii="仿宋" w:eastAsia="仿宋" w:hAnsi="仿宋" w:cs="仿宋" w:hint="eastAsia"/>
          <w:sz w:val="28"/>
          <w:szCs w:val="28"/>
        </w:rPr>
        <w:t>中心的主要职责是：</w:t>
      </w:r>
      <w:r w:rsidRPr="00FC370C">
        <w:rPr>
          <w:rFonts w:ascii="仿宋" w:eastAsia="仿宋" w:hAnsi="仿宋" w:cs="仿宋" w:hint="eastAsia"/>
          <w:sz w:val="28"/>
          <w:szCs w:val="28"/>
        </w:rPr>
        <w:t>承担市级部门预算项目评审工作；承担市级财政投资项目工程的概预算、结（决）算的评审工作；配合完善预算项目支出标准体系，承担具体项目支出标准的评审工作，配合开展市级部门预算绩效评价工作。</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二、机构设置情况</w:t>
      </w:r>
    </w:p>
    <w:p w:rsidR="00FC370C" w:rsidRPr="00FC370C" w:rsidRDefault="00FC370C" w:rsidP="00FC370C">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我中心为财政拨款事业单位，隶属于大同市财政局，副处级建制。中心</w:t>
      </w:r>
      <w:r w:rsidRPr="00FC370C">
        <w:rPr>
          <w:rFonts w:ascii="仿宋" w:eastAsia="仿宋" w:hAnsi="仿宋" w:cs="仿宋" w:hint="eastAsia"/>
          <w:sz w:val="28"/>
          <w:szCs w:val="28"/>
        </w:rPr>
        <w:t>内设8个科室</w:t>
      </w:r>
      <w:r>
        <w:rPr>
          <w:rFonts w:ascii="仿宋" w:eastAsia="仿宋" w:hAnsi="仿宋" w:cs="仿宋" w:hint="eastAsia"/>
          <w:sz w:val="28"/>
          <w:szCs w:val="28"/>
        </w:rPr>
        <w:t>，其</w:t>
      </w:r>
      <w:r w:rsidRPr="00FC370C">
        <w:rPr>
          <w:rFonts w:ascii="仿宋" w:eastAsia="仿宋" w:hAnsi="仿宋" w:cs="仿宋" w:hint="eastAsia"/>
          <w:sz w:val="28"/>
          <w:szCs w:val="28"/>
        </w:rPr>
        <w:t>具体职责如下：</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办公室负责机构编制、人事、财务、劳资、党务、后勤、廉政建设等工作，安排协调相关业务科室及部门保障项目评审工作规范实施；</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总工办负责建立健全质量管理体系和办理办法。制定项目评审计划，对重大问题审核并提出处理意见，组织安排政策法规、业务、软件等培训学习工作；对评审结论认真进行审查核对，对评审报告审核并出具稽核报告，对评审质量负责；</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评审一科负责土建、安装建筑项目的评审工作；</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评审二科负责土建、安装及古建项目的评审工作；</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评审三科负责园林绿化项目评审工作；</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lastRenderedPageBreak/>
        <w:t>评审四科负责市政、水利、大型项目及征收补偿项目评审工作；</w:t>
      </w:r>
    </w:p>
    <w:p w:rsidR="00FC370C" w:rsidRPr="00FC370C" w:rsidRDefault="00FC370C" w:rsidP="00FC370C">
      <w:pPr>
        <w:spacing w:line="360" w:lineRule="auto"/>
        <w:ind w:firstLineChars="200" w:firstLine="560"/>
        <w:rPr>
          <w:rFonts w:ascii="仿宋" w:eastAsia="仿宋" w:hAnsi="仿宋" w:cs="仿宋" w:hint="eastAsia"/>
          <w:sz w:val="28"/>
          <w:szCs w:val="28"/>
        </w:rPr>
      </w:pPr>
      <w:r w:rsidRPr="00FC370C">
        <w:rPr>
          <w:rFonts w:ascii="仿宋" w:eastAsia="仿宋" w:hAnsi="仿宋" w:cs="仿宋" w:hint="eastAsia"/>
          <w:sz w:val="28"/>
          <w:szCs w:val="28"/>
        </w:rPr>
        <w:t>评审五科负责信息网络工程和材料价格评审。</w:t>
      </w:r>
    </w:p>
    <w:p w:rsidR="009702E6" w:rsidRDefault="00FC370C" w:rsidP="00FC370C">
      <w:pPr>
        <w:spacing w:line="360" w:lineRule="auto"/>
        <w:ind w:firstLineChars="200" w:firstLine="560"/>
        <w:rPr>
          <w:rFonts w:ascii="仿宋" w:eastAsia="仿宋" w:hAnsi="仿宋" w:cs="仿宋"/>
          <w:sz w:val="28"/>
          <w:szCs w:val="28"/>
        </w:rPr>
      </w:pPr>
      <w:r w:rsidRPr="00FC370C">
        <w:rPr>
          <w:rFonts w:ascii="仿宋" w:eastAsia="仿宋" w:hAnsi="仿宋" w:cs="仿宋" w:hint="eastAsia"/>
          <w:sz w:val="28"/>
          <w:szCs w:val="28"/>
        </w:rPr>
        <w:t>评审六科负责对项目所涉及的二类费用及财务专项项目评审。</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第二部分</w:t>
      </w:r>
      <w:r>
        <w:rPr>
          <w:rFonts w:ascii="黑体" w:eastAsia="黑体" w:hAnsi="黑体" w:cs="黑体" w:hint="eastAsia"/>
          <w:sz w:val="28"/>
          <w:szCs w:val="28"/>
        </w:rPr>
        <w:t xml:space="preserve"> 20</w:t>
      </w:r>
      <w:r>
        <w:rPr>
          <w:rFonts w:ascii="黑体" w:eastAsia="黑体" w:hAnsi="黑体" w:cs="黑体" w:hint="eastAsia"/>
          <w:sz w:val="28"/>
          <w:szCs w:val="28"/>
        </w:rPr>
        <w:t>2</w:t>
      </w:r>
      <w:r w:rsidR="00FC370C">
        <w:rPr>
          <w:rFonts w:ascii="黑体" w:eastAsia="黑体" w:hAnsi="黑体" w:cs="黑体" w:hint="eastAsia"/>
          <w:sz w:val="28"/>
          <w:szCs w:val="28"/>
        </w:rPr>
        <w:t>1</w:t>
      </w:r>
      <w:r>
        <w:rPr>
          <w:rFonts w:ascii="黑体" w:eastAsia="黑体" w:hAnsi="黑体" w:cs="黑体" w:hint="eastAsia"/>
          <w:sz w:val="28"/>
          <w:szCs w:val="28"/>
        </w:rPr>
        <w:t>年部门预算报表</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大同市财政局</w:t>
      </w:r>
      <w:r w:rsidR="00FC370C">
        <w:rPr>
          <w:rFonts w:ascii="仿宋" w:eastAsia="仿宋" w:hAnsi="仿宋" w:cs="仿宋" w:hint="eastAsia"/>
          <w:sz w:val="28"/>
          <w:szCs w:val="28"/>
        </w:rPr>
        <w:t>预算评审中心</w:t>
      </w:r>
      <w:r>
        <w:rPr>
          <w:rFonts w:ascii="仿宋" w:eastAsia="仿宋" w:hAnsi="仿宋" w:cs="仿宋" w:hint="eastAsia"/>
          <w:sz w:val="28"/>
          <w:szCs w:val="28"/>
        </w:rPr>
        <w:t>20</w:t>
      </w:r>
      <w:r>
        <w:rPr>
          <w:rFonts w:ascii="仿宋" w:eastAsia="仿宋" w:hAnsi="仿宋" w:cs="仿宋" w:hint="eastAsia"/>
          <w:sz w:val="28"/>
          <w:szCs w:val="28"/>
        </w:rPr>
        <w:t>2</w:t>
      </w:r>
      <w:r w:rsidR="00FC370C">
        <w:rPr>
          <w:rFonts w:ascii="仿宋" w:eastAsia="仿宋" w:hAnsi="仿宋" w:cs="仿宋" w:hint="eastAsia"/>
          <w:sz w:val="28"/>
          <w:szCs w:val="28"/>
        </w:rPr>
        <w:t>1</w:t>
      </w:r>
      <w:r>
        <w:rPr>
          <w:rFonts w:ascii="仿宋" w:eastAsia="仿宋" w:hAnsi="仿宋" w:cs="仿宋" w:hint="eastAsia"/>
          <w:sz w:val="28"/>
          <w:szCs w:val="28"/>
        </w:rPr>
        <w:t>年部门预算公开表</w:t>
      </w:r>
      <w:r>
        <w:rPr>
          <w:rFonts w:ascii="仿宋" w:eastAsia="仿宋" w:hAnsi="仿宋" w:cs="仿宋" w:hint="eastAsia"/>
          <w:sz w:val="28"/>
          <w:szCs w:val="28"/>
        </w:rPr>
        <w:t>1-1</w:t>
      </w:r>
      <w:r w:rsidR="00FC370C">
        <w:rPr>
          <w:rFonts w:ascii="仿宋" w:eastAsia="仿宋" w:hAnsi="仿宋" w:cs="仿宋" w:hint="eastAsia"/>
          <w:sz w:val="28"/>
          <w:szCs w:val="28"/>
        </w:rPr>
        <w:t>3</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第三部分</w:t>
      </w:r>
      <w:r>
        <w:rPr>
          <w:rFonts w:ascii="黑体" w:eastAsia="黑体" w:hAnsi="黑体" w:cs="黑体" w:hint="eastAsia"/>
          <w:sz w:val="28"/>
          <w:szCs w:val="28"/>
        </w:rPr>
        <w:t xml:space="preserve">  20</w:t>
      </w:r>
      <w:r w:rsidR="00FC370C">
        <w:rPr>
          <w:rFonts w:ascii="黑体" w:eastAsia="黑体" w:hAnsi="黑体" w:cs="黑体" w:hint="eastAsia"/>
          <w:sz w:val="28"/>
          <w:szCs w:val="28"/>
        </w:rPr>
        <w:t>21</w:t>
      </w:r>
      <w:r>
        <w:rPr>
          <w:rFonts w:ascii="黑体" w:eastAsia="黑体" w:hAnsi="黑体" w:cs="黑体" w:hint="eastAsia"/>
          <w:sz w:val="28"/>
          <w:szCs w:val="28"/>
        </w:rPr>
        <w:t>年度部门预算情况说明</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一、</w:t>
      </w:r>
      <w:r>
        <w:rPr>
          <w:rFonts w:ascii="黑体" w:eastAsia="黑体" w:hAnsi="黑体" w:cs="黑体" w:hint="eastAsia"/>
          <w:sz w:val="28"/>
          <w:szCs w:val="28"/>
        </w:rPr>
        <w:t>20</w:t>
      </w:r>
      <w:r>
        <w:rPr>
          <w:rFonts w:ascii="黑体" w:eastAsia="黑体" w:hAnsi="黑体" w:cs="黑体" w:hint="eastAsia"/>
          <w:sz w:val="28"/>
          <w:szCs w:val="28"/>
        </w:rPr>
        <w:t>21</w:t>
      </w:r>
      <w:r>
        <w:rPr>
          <w:rFonts w:ascii="黑体" w:eastAsia="黑体" w:hAnsi="黑体" w:cs="黑体" w:hint="eastAsia"/>
          <w:sz w:val="28"/>
          <w:szCs w:val="28"/>
        </w:rPr>
        <w:t>年度部门预算收支情况</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（一）预算收支情况</w:t>
      </w:r>
    </w:p>
    <w:p w:rsidR="009702E6" w:rsidRDefault="00FC370C">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大同市财政局预算评审中心</w:t>
      </w:r>
      <w:r w:rsidR="0078756F">
        <w:rPr>
          <w:rFonts w:ascii="仿宋" w:eastAsia="仿宋" w:hAnsi="仿宋" w:cs="仿宋" w:hint="eastAsia"/>
          <w:sz w:val="28"/>
          <w:szCs w:val="28"/>
        </w:rPr>
        <w:t>2021</w:t>
      </w:r>
      <w:r w:rsidR="0078756F">
        <w:rPr>
          <w:rFonts w:ascii="仿宋" w:eastAsia="仿宋" w:hAnsi="仿宋" w:cs="仿宋" w:hint="eastAsia"/>
          <w:sz w:val="28"/>
          <w:szCs w:val="28"/>
        </w:rPr>
        <w:t>年</w:t>
      </w:r>
      <w:r w:rsidR="0078756F">
        <w:rPr>
          <w:rFonts w:ascii="仿宋" w:eastAsia="仿宋" w:hAnsi="仿宋" w:cs="仿宋" w:hint="eastAsia"/>
          <w:sz w:val="28"/>
          <w:szCs w:val="28"/>
        </w:rPr>
        <w:t>部门总体</w:t>
      </w:r>
      <w:r w:rsidR="0078756F">
        <w:rPr>
          <w:rFonts w:ascii="仿宋" w:eastAsia="仿宋" w:hAnsi="仿宋" w:cs="仿宋" w:hint="eastAsia"/>
          <w:sz w:val="28"/>
          <w:szCs w:val="28"/>
        </w:rPr>
        <w:t>预算收</w:t>
      </w:r>
      <w:r w:rsidR="0078756F">
        <w:rPr>
          <w:rFonts w:ascii="仿宋" w:eastAsia="仿宋" w:hAnsi="仿宋" w:cs="仿宋" w:hint="eastAsia"/>
          <w:sz w:val="28"/>
          <w:szCs w:val="28"/>
        </w:rPr>
        <w:t>支为</w:t>
      </w:r>
      <w:r>
        <w:rPr>
          <w:rFonts w:ascii="仿宋" w:eastAsia="仿宋" w:hAnsi="仿宋" w:cs="仿宋" w:hint="eastAsia"/>
          <w:sz w:val="28"/>
          <w:szCs w:val="28"/>
        </w:rPr>
        <w:t>759.61</w:t>
      </w:r>
      <w:r w:rsidR="0078756F">
        <w:rPr>
          <w:rFonts w:ascii="仿宋" w:eastAsia="仿宋" w:hAnsi="仿宋" w:cs="仿宋" w:hint="eastAsia"/>
          <w:sz w:val="28"/>
          <w:szCs w:val="28"/>
        </w:rPr>
        <w:t>万元，</w:t>
      </w:r>
      <w:r w:rsidR="0078756F" w:rsidRPr="00FC370C">
        <w:rPr>
          <w:rFonts w:ascii="仿宋" w:eastAsia="仿宋" w:hAnsi="仿宋" w:cs="仿宋" w:hint="eastAsia"/>
          <w:sz w:val="28"/>
          <w:szCs w:val="28"/>
        </w:rPr>
        <w:t>比</w:t>
      </w:r>
      <w:r w:rsidR="0078756F" w:rsidRPr="00FC370C">
        <w:rPr>
          <w:rFonts w:ascii="仿宋" w:eastAsia="仿宋" w:hAnsi="仿宋" w:cs="仿宋" w:hint="eastAsia"/>
          <w:sz w:val="28"/>
          <w:szCs w:val="28"/>
        </w:rPr>
        <w:t>20</w:t>
      </w:r>
      <w:r w:rsidR="0078756F" w:rsidRPr="00FC370C">
        <w:rPr>
          <w:rFonts w:ascii="仿宋" w:eastAsia="仿宋" w:hAnsi="仿宋" w:cs="仿宋" w:hint="eastAsia"/>
          <w:sz w:val="28"/>
          <w:szCs w:val="28"/>
        </w:rPr>
        <w:t>20</w:t>
      </w:r>
      <w:r w:rsidR="0078756F" w:rsidRPr="00FC370C">
        <w:rPr>
          <w:rFonts w:ascii="仿宋" w:eastAsia="仿宋" w:hAnsi="仿宋" w:cs="仿宋" w:hint="eastAsia"/>
          <w:sz w:val="28"/>
          <w:szCs w:val="28"/>
        </w:rPr>
        <w:t>年</w:t>
      </w:r>
      <w:r w:rsidRPr="00FC370C">
        <w:rPr>
          <w:rFonts w:ascii="仿宋" w:eastAsia="仿宋" w:hAnsi="仿宋" w:cs="仿宋" w:hint="eastAsia"/>
          <w:sz w:val="28"/>
          <w:szCs w:val="28"/>
        </w:rPr>
        <w:t>2377.24</w:t>
      </w:r>
      <w:r w:rsidR="0078756F" w:rsidRPr="00FC370C">
        <w:rPr>
          <w:rFonts w:ascii="仿宋" w:eastAsia="仿宋" w:hAnsi="仿宋" w:cs="仿宋" w:hint="eastAsia"/>
          <w:sz w:val="28"/>
          <w:szCs w:val="28"/>
        </w:rPr>
        <w:t>万元</w:t>
      </w:r>
      <w:r w:rsidR="0078756F" w:rsidRPr="00FC370C">
        <w:rPr>
          <w:rFonts w:ascii="仿宋" w:eastAsia="仿宋" w:hAnsi="仿宋" w:cs="仿宋" w:hint="eastAsia"/>
          <w:sz w:val="28"/>
          <w:szCs w:val="28"/>
        </w:rPr>
        <w:t>减少</w:t>
      </w:r>
      <w:r w:rsidRPr="00FC370C">
        <w:rPr>
          <w:rFonts w:ascii="仿宋" w:eastAsia="仿宋" w:hAnsi="仿宋" w:cs="仿宋" w:hint="eastAsia"/>
          <w:sz w:val="28"/>
          <w:szCs w:val="28"/>
        </w:rPr>
        <w:t>1617.63</w:t>
      </w:r>
      <w:r w:rsidR="0078756F" w:rsidRPr="00FC370C">
        <w:rPr>
          <w:rFonts w:ascii="仿宋" w:eastAsia="仿宋" w:hAnsi="仿宋" w:cs="仿宋" w:hint="eastAsia"/>
          <w:sz w:val="28"/>
          <w:szCs w:val="28"/>
        </w:rPr>
        <w:t>万元，同口径</w:t>
      </w:r>
      <w:r w:rsidR="0078756F" w:rsidRPr="00FC370C">
        <w:rPr>
          <w:rFonts w:ascii="仿宋" w:eastAsia="仿宋" w:hAnsi="仿宋" w:cs="仿宋" w:hint="eastAsia"/>
          <w:sz w:val="28"/>
          <w:szCs w:val="28"/>
        </w:rPr>
        <w:t>减少</w:t>
      </w:r>
      <w:r w:rsidRPr="00FC370C">
        <w:rPr>
          <w:rFonts w:ascii="仿宋" w:eastAsia="仿宋" w:hAnsi="仿宋" w:cs="仿宋" w:hint="eastAsia"/>
          <w:sz w:val="28"/>
          <w:szCs w:val="28"/>
        </w:rPr>
        <w:t>68</w:t>
      </w:r>
      <w:r w:rsidR="0078756F" w:rsidRPr="00FC370C">
        <w:rPr>
          <w:rFonts w:ascii="仿宋" w:eastAsia="仿宋" w:hAnsi="仿宋" w:cs="仿宋" w:hint="eastAsia"/>
          <w:sz w:val="28"/>
          <w:szCs w:val="28"/>
        </w:rPr>
        <w:t>%</w:t>
      </w:r>
      <w:r w:rsidR="0078756F" w:rsidRPr="00FC370C">
        <w:rPr>
          <w:rFonts w:ascii="仿宋" w:eastAsia="仿宋" w:hAnsi="仿宋" w:cs="仿宋" w:hint="eastAsia"/>
          <w:sz w:val="28"/>
          <w:szCs w:val="28"/>
        </w:rPr>
        <w:t>。</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（二）一般公共预算支出情况</w:t>
      </w:r>
    </w:p>
    <w:p w:rsidR="005B5866" w:rsidRDefault="0078756F" w:rsidP="005B58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021</w:t>
      </w:r>
      <w:r>
        <w:rPr>
          <w:rFonts w:ascii="仿宋" w:eastAsia="仿宋" w:hAnsi="仿宋" w:cs="仿宋" w:hint="eastAsia"/>
          <w:sz w:val="28"/>
          <w:szCs w:val="28"/>
        </w:rPr>
        <w:t>年基本支出</w:t>
      </w:r>
      <w:r w:rsidR="004122AD">
        <w:rPr>
          <w:rFonts w:ascii="仿宋" w:eastAsia="仿宋" w:hAnsi="仿宋" w:cs="仿宋" w:hint="eastAsia"/>
          <w:sz w:val="28"/>
          <w:szCs w:val="28"/>
        </w:rPr>
        <w:t>271.6</w:t>
      </w:r>
      <w:r>
        <w:rPr>
          <w:rFonts w:ascii="仿宋" w:eastAsia="仿宋" w:hAnsi="仿宋" w:cs="仿宋" w:hint="eastAsia"/>
          <w:sz w:val="28"/>
          <w:szCs w:val="28"/>
        </w:rPr>
        <w:t>万元</w:t>
      </w:r>
      <w:r w:rsidR="004122AD">
        <w:rPr>
          <w:rFonts w:ascii="仿宋" w:eastAsia="仿宋" w:hAnsi="仿宋" w:cs="仿宋" w:hint="eastAsia"/>
          <w:sz w:val="28"/>
          <w:szCs w:val="28"/>
        </w:rPr>
        <w:t>，</w:t>
      </w:r>
      <w:r>
        <w:rPr>
          <w:rFonts w:ascii="仿宋" w:eastAsia="仿宋" w:hAnsi="仿宋" w:cs="仿宋" w:hint="eastAsia"/>
          <w:sz w:val="28"/>
          <w:szCs w:val="28"/>
        </w:rPr>
        <w:t>比</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w:t>
      </w:r>
      <w:r>
        <w:rPr>
          <w:rFonts w:ascii="仿宋" w:eastAsia="仿宋" w:hAnsi="仿宋" w:cs="仿宋" w:hint="eastAsia"/>
          <w:sz w:val="28"/>
          <w:szCs w:val="28"/>
        </w:rPr>
        <w:t>减少</w:t>
      </w:r>
      <w:r w:rsidR="004122AD">
        <w:rPr>
          <w:rFonts w:ascii="仿宋" w:eastAsia="仿宋" w:hAnsi="仿宋" w:cs="仿宋" w:hint="eastAsia"/>
          <w:sz w:val="28"/>
          <w:szCs w:val="28"/>
        </w:rPr>
        <w:t>18.24</w:t>
      </w:r>
      <w:r>
        <w:rPr>
          <w:rFonts w:ascii="仿宋" w:eastAsia="仿宋" w:hAnsi="仿宋" w:cs="仿宋" w:hint="eastAsia"/>
          <w:sz w:val="28"/>
          <w:szCs w:val="28"/>
        </w:rPr>
        <w:t>万元。</w:t>
      </w:r>
      <w:r>
        <w:rPr>
          <w:rFonts w:ascii="仿宋" w:eastAsia="仿宋" w:hAnsi="仿宋" w:cs="仿宋" w:hint="eastAsia"/>
          <w:sz w:val="28"/>
          <w:szCs w:val="28"/>
        </w:rPr>
        <w:t>减少</w:t>
      </w:r>
      <w:r w:rsidR="004122AD">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。基本支出系按现有人员工资标准和公用经费定额标准核定。</w:t>
      </w:r>
    </w:p>
    <w:p w:rsidR="009702E6" w:rsidRDefault="005B5866" w:rsidP="005B586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sidR="0078756F">
        <w:rPr>
          <w:rFonts w:ascii="仿宋" w:eastAsia="仿宋" w:hAnsi="仿宋" w:cs="仿宋" w:hint="eastAsia"/>
          <w:sz w:val="28"/>
          <w:szCs w:val="28"/>
        </w:rPr>
        <w:t>20</w:t>
      </w:r>
      <w:r w:rsidR="0078756F">
        <w:rPr>
          <w:rFonts w:ascii="仿宋" w:eastAsia="仿宋" w:hAnsi="仿宋" w:cs="仿宋" w:hint="eastAsia"/>
          <w:sz w:val="28"/>
          <w:szCs w:val="28"/>
        </w:rPr>
        <w:t>21</w:t>
      </w:r>
      <w:r w:rsidR="0078756F">
        <w:rPr>
          <w:rFonts w:ascii="仿宋" w:eastAsia="仿宋" w:hAnsi="仿宋" w:cs="仿宋" w:hint="eastAsia"/>
          <w:sz w:val="28"/>
          <w:szCs w:val="28"/>
        </w:rPr>
        <w:t>年项目支出</w:t>
      </w:r>
      <w:r w:rsidR="004122AD">
        <w:rPr>
          <w:rFonts w:ascii="仿宋" w:eastAsia="仿宋" w:hAnsi="仿宋" w:cs="仿宋" w:hint="eastAsia"/>
          <w:sz w:val="28"/>
          <w:szCs w:val="28"/>
        </w:rPr>
        <w:t>488.01</w:t>
      </w:r>
      <w:r w:rsidR="0078756F">
        <w:rPr>
          <w:rFonts w:ascii="仿宋" w:eastAsia="仿宋" w:hAnsi="仿宋" w:cs="仿宋" w:hint="eastAsia"/>
          <w:sz w:val="28"/>
          <w:szCs w:val="28"/>
        </w:rPr>
        <w:t>万元，比</w:t>
      </w:r>
      <w:r w:rsidR="0078756F">
        <w:rPr>
          <w:rFonts w:ascii="仿宋" w:eastAsia="仿宋" w:hAnsi="仿宋" w:cs="仿宋" w:hint="eastAsia"/>
          <w:sz w:val="28"/>
          <w:szCs w:val="28"/>
        </w:rPr>
        <w:t>20</w:t>
      </w:r>
      <w:r w:rsidR="0078756F">
        <w:rPr>
          <w:rFonts w:ascii="仿宋" w:eastAsia="仿宋" w:hAnsi="仿宋" w:cs="仿宋" w:hint="eastAsia"/>
          <w:sz w:val="28"/>
          <w:szCs w:val="28"/>
        </w:rPr>
        <w:t>20</w:t>
      </w:r>
      <w:r w:rsidR="0078756F">
        <w:rPr>
          <w:rFonts w:ascii="仿宋" w:eastAsia="仿宋" w:hAnsi="仿宋" w:cs="仿宋" w:hint="eastAsia"/>
          <w:sz w:val="28"/>
          <w:szCs w:val="28"/>
        </w:rPr>
        <w:t>年同口径</w:t>
      </w:r>
      <w:r w:rsidR="0078756F">
        <w:rPr>
          <w:rFonts w:ascii="仿宋" w:eastAsia="仿宋" w:hAnsi="仿宋" w:cs="仿宋" w:hint="eastAsia"/>
          <w:sz w:val="28"/>
          <w:szCs w:val="28"/>
        </w:rPr>
        <w:t>减少</w:t>
      </w:r>
      <w:r w:rsidR="004122AD">
        <w:rPr>
          <w:rFonts w:ascii="仿宋" w:eastAsia="仿宋" w:hAnsi="仿宋" w:cs="仿宋" w:hint="eastAsia"/>
          <w:sz w:val="28"/>
          <w:szCs w:val="28"/>
        </w:rPr>
        <w:t>1623.5</w:t>
      </w:r>
      <w:r w:rsidR="0078756F">
        <w:rPr>
          <w:rFonts w:ascii="仿宋" w:eastAsia="仿宋" w:hAnsi="仿宋" w:cs="仿宋" w:hint="eastAsia"/>
          <w:sz w:val="28"/>
          <w:szCs w:val="28"/>
        </w:rPr>
        <w:t>万元。</w:t>
      </w:r>
      <w:r w:rsidR="0078756F">
        <w:rPr>
          <w:rFonts w:ascii="仿宋" w:eastAsia="仿宋" w:hAnsi="仿宋" w:cs="仿宋" w:hint="eastAsia"/>
          <w:sz w:val="28"/>
          <w:szCs w:val="28"/>
        </w:rPr>
        <w:t xml:space="preserve"> </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（三）政府性基金预算支出情况</w:t>
      </w:r>
    </w:p>
    <w:p w:rsidR="009702E6" w:rsidRDefault="0078756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无</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二、“三公”经费情况</w:t>
      </w:r>
    </w:p>
    <w:p w:rsidR="009702E6" w:rsidRDefault="0078756F">
      <w:pPr>
        <w:spacing w:line="360" w:lineRule="auto"/>
        <w:ind w:firstLineChars="200" w:firstLine="560"/>
        <w:rPr>
          <w:rFonts w:ascii="仿宋" w:eastAsia="仿宋" w:hAnsi="仿宋" w:cs="仿宋"/>
          <w:color w:val="FF0000"/>
          <w:sz w:val="28"/>
          <w:szCs w:val="28"/>
        </w:rPr>
      </w:pP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年一般公共预算安排的“三公”经费预算</w:t>
      </w:r>
      <w:r w:rsidR="005B5866">
        <w:rPr>
          <w:rFonts w:ascii="仿宋" w:eastAsia="仿宋" w:hAnsi="仿宋" w:cs="仿宋" w:hint="eastAsia"/>
          <w:sz w:val="28"/>
          <w:szCs w:val="28"/>
        </w:rPr>
        <w:t>3.27</w:t>
      </w:r>
      <w:r>
        <w:rPr>
          <w:rFonts w:ascii="仿宋" w:eastAsia="仿宋" w:hAnsi="仿宋" w:cs="仿宋" w:hint="eastAsia"/>
          <w:sz w:val="28"/>
          <w:szCs w:val="28"/>
        </w:rPr>
        <w:t>万元，</w:t>
      </w:r>
      <w:r w:rsidR="005B5866">
        <w:rPr>
          <w:rFonts w:ascii="仿宋" w:eastAsia="仿宋" w:hAnsi="仿宋" w:cs="仿宋" w:hint="eastAsia"/>
          <w:sz w:val="28"/>
          <w:szCs w:val="28"/>
        </w:rPr>
        <w:t>与</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w:t>
      </w:r>
      <w:r w:rsidR="005B5866">
        <w:rPr>
          <w:rFonts w:ascii="仿宋" w:eastAsia="仿宋" w:hAnsi="仿宋" w:cs="仿宋" w:hint="eastAsia"/>
          <w:sz w:val="28"/>
          <w:szCs w:val="28"/>
        </w:rPr>
        <w:t>相同</w:t>
      </w:r>
      <w:r>
        <w:rPr>
          <w:rFonts w:ascii="仿宋" w:eastAsia="仿宋" w:hAnsi="仿宋" w:cs="仿宋" w:hint="eastAsia"/>
          <w:sz w:val="28"/>
          <w:szCs w:val="28"/>
        </w:rPr>
        <w:t>。其中：因公出国（境）</w:t>
      </w:r>
      <w:r>
        <w:rPr>
          <w:rFonts w:ascii="仿宋" w:eastAsia="仿宋" w:hAnsi="仿宋" w:cs="仿宋" w:hint="eastAsia"/>
          <w:sz w:val="28"/>
          <w:szCs w:val="28"/>
        </w:rPr>
        <w:t>0</w:t>
      </w:r>
      <w:r w:rsidR="005B5866">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公务接待费</w:t>
      </w:r>
      <w:r>
        <w:rPr>
          <w:rFonts w:ascii="仿宋" w:eastAsia="仿宋" w:hAnsi="仿宋" w:cs="仿宋" w:hint="eastAsia"/>
          <w:sz w:val="28"/>
          <w:szCs w:val="28"/>
        </w:rPr>
        <w:t>0.07</w:t>
      </w:r>
      <w:r w:rsidR="005B5866">
        <w:rPr>
          <w:rFonts w:ascii="仿宋" w:eastAsia="仿宋" w:hAnsi="仿宋" w:cs="仿宋" w:hint="eastAsia"/>
          <w:sz w:val="28"/>
          <w:szCs w:val="28"/>
        </w:rPr>
        <w:t>万元</w:t>
      </w:r>
      <w:r>
        <w:rPr>
          <w:rFonts w:ascii="仿宋" w:eastAsia="仿宋" w:hAnsi="仿宋" w:cs="仿宋" w:hint="eastAsia"/>
          <w:sz w:val="28"/>
          <w:szCs w:val="28"/>
        </w:rPr>
        <w:t>；公务用车运行维护费</w:t>
      </w:r>
      <w:r w:rsidR="005B5866">
        <w:rPr>
          <w:rFonts w:ascii="仿宋" w:eastAsia="仿宋" w:hAnsi="仿宋" w:cs="仿宋" w:hint="eastAsia"/>
          <w:sz w:val="28"/>
          <w:szCs w:val="28"/>
        </w:rPr>
        <w:t>3.2</w:t>
      </w:r>
      <w:r>
        <w:rPr>
          <w:rFonts w:ascii="仿宋" w:eastAsia="仿宋" w:hAnsi="仿宋" w:cs="仿宋" w:hint="eastAsia"/>
          <w:sz w:val="28"/>
          <w:szCs w:val="28"/>
        </w:rPr>
        <w:t>万元</w:t>
      </w:r>
      <w:r w:rsidR="005B5866">
        <w:rPr>
          <w:rFonts w:ascii="仿宋" w:eastAsia="仿宋" w:hAnsi="仿宋" w:cs="仿宋" w:hint="eastAsia"/>
          <w:sz w:val="28"/>
          <w:szCs w:val="28"/>
        </w:rPr>
        <w:t>。</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三、机关运行经费情况</w:t>
      </w:r>
    </w:p>
    <w:p w:rsidR="009702E6" w:rsidRDefault="005B586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无</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四、政府采购情况</w:t>
      </w:r>
    </w:p>
    <w:p w:rsidR="009702E6" w:rsidRDefault="0078756F">
      <w:pPr>
        <w:spacing w:line="360" w:lineRule="auto"/>
        <w:ind w:firstLineChars="200" w:firstLine="560"/>
        <w:rPr>
          <w:rFonts w:ascii="仿宋" w:eastAsia="仿宋" w:hAnsi="仿宋" w:cs="仿宋"/>
          <w:b/>
          <w:bCs/>
          <w:color w:val="FF0000"/>
          <w:sz w:val="28"/>
          <w:szCs w:val="28"/>
        </w:rPr>
      </w:pPr>
      <w:r>
        <w:rPr>
          <w:rFonts w:ascii="仿宋" w:eastAsia="仿宋" w:hAnsi="仿宋" w:cs="仿宋" w:hint="eastAsia"/>
          <w:sz w:val="28"/>
          <w:szCs w:val="28"/>
        </w:rPr>
        <w:t>20</w:t>
      </w:r>
      <w:r>
        <w:rPr>
          <w:rFonts w:ascii="仿宋" w:eastAsia="仿宋" w:hAnsi="仿宋" w:cs="仿宋" w:hint="eastAsia"/>
          <w:sz w:val="28"/>
          <w:szCs w:val="28"/>
        </w:rPr>
        <w:t>2</w:t>
      </w:r>
      <w:r w:rsidR="005B5866">
        <w:rPr>
          <w:rFonts w:ascii="仿宋" w:eastAsia="仿宋" w:hAnsi="仿宋" w:cs="仿宋" w:hint="eastAsia"/>
          <w:sz w:val="28"/>
          <w:szCs w:val="28"/>
        </w:rPr>
        <w:t>1</w:t>
      </w:r>
      <w:r>
        <w:rPr>
          <w:rFonts w:ascii="仿宋" w:eastAsia="仿宋" w:hAnsi="仿宋" w:cs="仿宋" w:hint="eastAsia"/>
          <w:sz w:val="28"/>
          <w:szCs w:val="28"/>
        </w:rPr>
        <w:t>年</w:t>
      </w:r>
      <w:r w:rsidR="005B5866">
        <w:rPr>
          <w:rFonts w:ascii="仿宋" w:eastAsia="仿宋" w:hAnsi="仿宋" w:cs="仿宋" w:hint="eastAsia"/>
          <w:sz w:val="28"/>
          <w:szCs w:val="28"/>
        </w:rPr>
        <w:t>中心</w:t>
      </w:r>
      <w:r>
        <w:rPr>
          <w:rFonts w:ascii="仿宋" w:eastAsia="仿宋" w:hAnsi="仿宋" w:cs="仿宋" w:hint="eastAsia"/>
          <w:sz w:val="28"/>
          <w:szCs w:val="28"/>
        </w:rPr>
        <w:t>政府采购预算总额</w:t>
      </w:r>
      <w:r w:rsidR="005B5866">
        <w:rPr>
          <w:rFonts w:ascii="仿宋" w:eastAsia="仿宋" w:hAnsi="仿宋" w:cs="仿宋" w:hint="eastAsia"/>
          <w:sz w:val="28"/>
          <w:szCs w:val="28"/>
        </w:rPr>
        <w:t>5</w:t>
      </w:r>
      <w:r>
        <w:rPr>
          <w:rFonts w:ascii="仿宋" w:eastAsia="仿宋" w:hAnsi="仿宋" w:cs="仿宋" w:hint="eastAsia"/>
          <w:sz w:val="28"/>
          <w:szCs w:val="28"/>
        </w:rPr>
        <w:t>万元，</w:t>
      </w:r>
      <w:r>
        <w:rPr>
          <w:rFonts w:ascii="仿宋" w:eastAsia="仿宋" w:hAnsi="仿宋" w:cs="仿宋" w:hint="eastAsia"/>
          <w:sz w:val="28"/>
          <w:szCs w:val="28"/>
        </w:rPr>
        <w:t>比上年减少</w:t>
      </w:r>
      <w:r w:rsidR="005B5866">
        <w:rPr>
          <w:rFonts w:ascii="仿宋" w:eastAsia="仿宋" w:hAnsi="仿宋" w:cs="仿宋" w:hint="eastAsia"/>
          <w:sz w:val="28"/>
          <w:szCs w:val="28"/>
        </w:rPr>
        <w:t>79</w:t>
      </w:r>
      <w:r>
        <w:rPr>
          <w:rFonts w:ascii="仿宋" w:eastAsia="仿宋" w:hAnsi="仿宋" w:cs="仿宋" w:hint="eastAsia"/>
          <w:sz w:val="28"/>
          <w:szCs w:val="28"/>
        </w:rPr>
        <w:t>万元</w:t>
      </w:r>
      <w:r w:rsidR="005B5866">
        <w:rPr>
          <w:rFonts w:ascii="仿宋" w:eastAsia="仿宋" w:hAnsi="仿宋" w:cs="仿宋" w:hint="eastAsia"/>
          <w:sz w:val="28"/>
          <w:szCs w:val="28"/>
        </w:rPr>
        <w:t>。</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五、绩效管理情况</w:t>
      </w:r>
    </w:p>
    <w:p w:rsidR="009702E6" w:rsidRDefault="0078756F" w:rsidP="005B586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w:t>
      </w:r>
      <w:r w:rsidR="005B5866">
        <w:rPr>
          <w:rFonts w:ascii="仿宋" w:eastAsia="仿宋" w:hAnsi="仿宋" w:cs="仿宋" w:hint="eastAsia"/>
          <w:sz w:val="28"/>
          <w:szCs w:val="28"/>
        </w:rPr>
        <w:t>预算评审中心</w:t>
      </w:r>
      <w:r>
        <w:rPr>
          <w:rFonts w:ascii="仿宋" w:eastAsia="仿宋" w:hAnsi="仿宋" w:cs="仿宋" w:hint="eastAsia"/>
          <w:sz w:val="28"/>
          <w:szCs w:val="28"/>
        </w:rPr>
        <w:t>所有</w:t>
      </w:r>
      <w:r>
        <w:rPr>
          <w:rFonts w:ascii="仿宋" w:eastAsia="仿宋" w:hAnsi="仿宋" w:cs="仿宋" w:hint="eastAsia"/>
          <w:sz w:val="28"/>
          <w:szCs w:val="28"/>
        </w:rPr>
        <w:t>个</w:t>
      </w:r>
      <w:r w:rsidR="005B5866">
        <w:rPr>
          <w:rFonts w:ascii="仿宋" w:eastAsia="仿宋" w:hAnsi="仿宋" w:cs="仿宋" w:hint="eastAsia"/>
          <w:sz w:val="28"/>
          <w:szCs w:val="28"/>
        </w:rPr>
        <w:t>7</w:t>
      </w:r>
      <w:r>
        <w:rPr>
          <w:rFonts w:ascii="仿宋" w:eastAsia="仿宋" w:hAnsi="仿宋" w:cs="仿宋" w:hint="eastAsia"/>
          <w:sz w:val="28"/>
          <w:szCs w:val="28"/>
        </w:rPr>
        <w:t>项目全部实施绩效目标管理，实现财政预算绩效目标管理全覆盖。</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六、国有资产占有使用情况</w:t>
      </w:r>
    </w:p>
    <w:p w:rsidR="009702E6" w:rsidRDefault="005B586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截至2020年底，中心共有</w:t>
      </w:r>
      <w:r w:rsidR="0078756F">
        <w:rPr>
          <w:rFonts w:ascii="仿宋" w:eastAsia="仿宋" w:hAnsi="仿宋" w:cs="仿宋" w:hint="eastAsia"/>
          <w:sz w:val="28"/>
          <w:szCs w:val="28"/>
        </w:rPr>
        <w:t>公务用车</w:t>
      </w:r>
      <w:r>
        <w:rPr>
          <w:rFonts w:ascii="仿宋" w:eastAsia="仿宋" w:hAnsi="仿宋" w:cs="仿宋" w:hint="eastAsia"/>
          <w:sz w:val="28"/>
          <w:szCs w:val="28"/>
        </w:rPr>
        <w:t>2辆。</w:t>
      </w:r>
    </w:p>
    <w:p w:rsidR="009702E6" w:rsidRDefault="0078756F">
      <w:pPr>
        <w:spacing w:line="360" w:lineRule="auto"/>
        <w:rPr>
          <w:rFonts w:ascii="黑体" w:eastAsia="黑体" w:hAnsi="黑体" w:cs="黑体"/>
          <w:sz w:val="28"/>
          <w:szCs w:val="28"/>
        </w:rPr>
      </w:pPr>
      <w:r>
        <w:rPr>
          <w:rFonts w:ascii="黑体" w:eastAsia="黑体" w:hAnsi="黑体" w:cs="黑体" w:hint="eastAsia"/>
          <w:sz w:val="28"/>
          <w:szCs w:val="28"/>
        </w:rPr>
        <w:t>第四部分</w:t>
      </w:r>
      <w:r>
        <w:rPr>
          <w:rFonts w:ascii="黑体" w:eastAsia="黑体" w:hAnsi="黑体" w:cs="黑体" w:hint="eastAsia"/>
          <w:sz w:val="28"/>
          <w:szCs w:val="28"/>
        </w:rPr>
        <w:t xml:space="preserve">  </w:t>
      </w:r>
      <w:r>
        <w:rPr>
          <w:rFonts w:ascii="黑体" w:eastAsia="黑体" w:hAnsi="黑体" w:cs="黑体" w:hint="eastAsia"/>
          <w:sz w:val="28"/>
          <w:szCs w:val="28"/>
        </w:rPr>
        <w:t>名词解释</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一、基本支出：指为保障机构正常运转、完成日常工作任务而发生的人员支出和公用支出。</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二、项目支出：指在基本支出之外为完成特定行政任务和事业发展目标所发生的支出。</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三、“三公”经费：指市直部门用一般公共预算安排的因公出国（境）费、公务用车购置及运行费和公务接待费。其中，因公出国（境）费反映单位公务出国（境）的国际旅费、国外城市间</w:t>
      </w:r>
      <w:r>
        <w:rPr>
          <w:rFonts w:ascii="仿宋" w:eastAsia="仿宋" w:hAnsi="仿宋" w:cs="仿宋" w:hint="eastAsia"/>
          <w:sz w:val="28"/>
          <w:szCs w:val="28"/>
        </w:rPr>
        <w:t>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四、机关运行经费：指行政单位和参照公务员法管理的事业单位使用</w:t>
      </w:r>
      <w:r>
        <w:rPr>
          <w:rFonts w:ascii="仿宋" w:eastAsia="仿宋" w:hAnsi="仿宋" w:cs="仿宋" w:hint="eastAsia"/>
          <w:sz w:val="28"/>
          <w:szCs w:val="28"/>
        </w:rPr>
        <w:lastRenderedPageBreak/>
        <w:t>一般公共预算安排的基本支出中的日常公用经费支出。</w:t>
      </w:r>
    </w:p>
    <w:p w:rsidR="009702E6" w:rsidRDefault="0078756F">
      <w:pPr>
        <w:spacing w:line="360" w:lineRule="auto"/>
        <w:rPr>
          <w:rFonts w:ascii="仿宋" w:eastAsia="仿宋" w:hAnsi="仿宋" w:cs="仿宋"/>
          <w:sz w:val="28"/>
          <w:szCs w:val="28"/>
        </w:rPr>
      </w:pPr>
      <w:r>
        <w:rPr>
          <w:rFonts w:ascii="仿宋" w:eastAsia="仿宋" w:hAnsi="仿宋" w:cs="仿宋" w:hint="eastAsia"/>
          <w:sz w:val="28"/>
          <w:szCs w:val="28"/>
        </w:rPr>
        <w:t>五、政府购买服务：根据我国现行政策规定，政府购买服务，是指政府按照一定的方式和程序，把属于政府职责范围且适合通过市场化方式提供的服务事</w:t>
      </w:r>
      <w:r>
        <w:rPr>
          <w:rFonts w:ascii="仿宋" w:eastAsia="仿宋" w:hAnsi="仿宋" w:cs="仿宋" w:hint="eastAsia"/>
          <w:sz w:val="28"/>
          <w:szCs w:val="28"/>
        </w:rPr>
        <w:t>项，交由符合条件的社会力量和事业单位承担，并根据服务数量和质量等向其支付费用的行为。政府购买服务是一种契约化的公共服务提供方式，具有权责清晰、结果导向、灵活高效等特点。</w:t>
      </w:r>
    </w:p>
    <w:p w:rsidR="009702E6" w:rsidRDefault="009702E6">
      <w:pPr>
        <w:spacing w:line="360" w:lineRule="auto"/>
        <w:rPr>
          <w:rFonts w:ascii="仿宋" w:eastAsia="仿宋" w:hAnsi="仿宋" w:cs="仿宋"/>
          <w:sz w:val="28"/>
          <w:szCs w:val="28"/>
        </w:rPr>
      </w:pPr>
    </w:p>
    <w:p w:rsidR="009702E6" w:rsidRDefault="009702E6">
      <w:pPr>
        <w:spacing w:line="360" w:lineRule="auto"/>
        <w:rPr>
          <w:rFonts w:ascii="仿宋" w:eastAsia="仿宋" w:hAnsi="仿宋" w:cs="仿宋"/>
          <w:sz w:val="28"/>
          <w:szCs w:val="28"/>
        </w:rPr>
      </w:pPr>
    </w:p>
    <w:p w:rsidR="009702E6" w:rsidRDefault="009702E6">
      <w:pPr>
        <w:spacing w:line="360" w:lineRule="auto"/>
        <w:rPr>
          <w:rFonts w:ascii="仿宋" w:eastAsia="仿宋" w:hAnsi="仿宋" w:cs="仿宋"/>
          <w:sz w:val="28"/>
          <w:szCs w:val="28"/>
        </w:rPr>
      </w:pPr>
    </w:p>
    <w:sectPr w:rsidR="009702E6" w:rsidSect="009702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6C4E26"/>
    <w:multiLevelType w:val="singleLevel"/>
    <w:tmpl w:val="DE6C4E26"/>
    <w:lvl w:ilvl="0">
      <w:start w:val="4"/>
      <w:numFmt w:val="decimal"/>
      <w:suff w:val="nothing"/>
      <w:lvlText w:val="（%1）"/>
      <w:lvlJc w:val="left"/>
    </w:lvl>
  </w:abstractNum>
  <w:abstractNum w:abstractNumId="1">
    <w:nsid w:val="460D66A9"/>
    <w:multiLevelType w:val="singleLevel"/>
    <w:tmpl w:val="460D66A9"/>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3703C4"/>
    <w:rsid w:val="004122AD"/>
    <w:rsid w:val="005B5866"/>
    <w:rsid w:val="0078756F"/>
    <w:rsid w:val="009702E6"/>
    <w:rsid w:val="00FC370C"/>
    <w:rsid w:val="09B0696E"/>
    <w:rsid w:val="140A233F"/>
    <w:rsid w:val="162D192B"/>
    <w:rsid w:val="1CAE5161"/>
    <w:rsid w:val="1F6B3E0B"/>
    <w:rsid w:val="2422548D"/>
    <w:rsid w:val="252D192B"/>
    <w:rsid w:val="25FF5A8B"/>
    <w:rsid w:val="2C3703C4"/>
    <w:rsid w:val="2C9F1DCF"/>
    <w:rsid w:val="2D3235CD"/>
    <w:rsid w:val="2E44049D"/>
    <w:rsid w:val="305902D1"/>
    <w:rsid w:val="36EC4961"/>
    <w:rsid w:val="3D303200"/>
    <w:rsid w:val="498F5164"/>
    <w:rsid w:val="4EC45820"/>
    <w:rsid w:val="52186589"/>
    <w:rsid w:val="546551A7"/>
    <w:rsid w:val="55464A4C"/>
    <w:rsid w:val="55962ECC"/>
    <w:rsid w:val="565D5AB9"/>
    <w:rsid w:val="5A984780"/>
    <w:rsid w:val="5C4323AB"/>
    <w:rsid w:val="5CD65528"/>
    <w:rsid w:val="5F7E7026"/>
    <w:rsid w:val="607277C5"/>
    <w:rsid w:val="62672D1B"/>
    <w:rsid w:val="62E477CF"/>
    <w:rsid w:val="63DE5B7D"/>
    <w:rsid w:val="64BE5D95"/>
    <w:rsid w:val="655C2CA0"/>
    <w:rsid w:val="68D67B2A"/>
    <w:rsid w:val="6EC06594"/>
    <w:rsid w:val="70DE4403"/>
    <w:rsid w:val="72074B60"/>
    <w:rsid w:val="75B31560"/>
    <w:rsid w:val="79A80EF3"/>
    <w:rsid w:val="7A2F5F39"/>
    <w:rsid w:val="7C894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702E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9702E6"/>
    <w:pPr>
      <w:ind w:leftChars="200" w:left="420"/>
    </w:pPr>
  </w:style>
  <w:style w:type="character" w:customStyle="1" w:styleId="rbtn">
    <w:name w:val="rbtn"/>
    <w:basedOn w:val="a1"/>
    <w:rsid w:val="009702E6"/>
    <w:rPr>
      <w:color w:val="469DEA"/>
      <w:bdr w:val="single" w:sz="6" w:space="0" w:color="E5E5E5"/>
    </w:rPr>
  </w:style>
  <w:style w:type="character" w:customStyle="1" w:styleId="rbtn1">
    <w:name w:val="rbtn1"/>
    <w:basedOn w:val="a1"/>
    <w:rsid w:val="009702E6"/>
    <w:rPr>
      <w:color w:val="469DEA"/>
      <w:sz w:val="21"/>
      <w:szCs w:val="21"/>
      <w:bdr w:val="single" w:sz="6" w:space="0" w:color="E5E5E5"/>
    </w:rPr>
  </w:style>
  <w:style w:type="character" w:customStyle="1" w:styleId="active6">
    <w:name w:val="active6"/>
    <w:basedOn w:val="a1"/>
    <w:rsid w:val="009702E6"/>
    <w:rPr>
      <w:color w:val="00FF00"/>
      <w:bdr w:val="none" w:sz="0" w:space="0" w:color="FF0000"/>
      <w:shd w:val="clear" w:color="auto" w:fill="000000"/>
    </w:rPr>
  </w:style>
  <w:style w:type="character" w:customStyle="1" w:styleId="hilite6">
    <w:name w:val="hilite6"/>
    <w:basedOn w:val="a1"/>
    <w:rsid w:val="009702E6"/>
    <w:rPr>
      <w:color w:val="FFFFFF"/>
      <w:bdr w:val="none" w:sz="0" w:space="0" w:color="000000"/>
      <w:shd w:val="clear" w:color="auto" w:fill="666677"/>
    </w:rPr>
  </w:style>
  <w:style w:type="character" w:customStyle="1" w:styleId="character7">
    <w:name w:val="character7"/>
    <w:basedOn w:val="a1"/>
    <w:rsid w:val="009702E6"/>
    <w:rPr>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一江烟雨1401721866</dc:creator>
  <cp:lastModifiedBy>Administrator</cp:lastModifiedBy>
  <cp:revision>2</cp:revision>
  <cp:lastPrinted>2021-05-14T01:21:00Z</cp:lastPrinted>
  <dcterms:created xsi:type="dcterms:W3CDTF">2020-05-18T03:10:00Z</dcterms:created>
  <dcterms:modified xsi:type="dcterms:W3CDTF">2021-05-17T01:52:00Z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